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63503" w14:textId="6C43C8B9" w:rsidR="00C95B60" w:rsidRPr="002D76E6" w:rsidRDefault="00751C82" w:rsidP="00D17196">
      <w:pPr>
        <w:spacing w:after="120"/>
        <w:rPr>
          <w:b/>
          <w:sz w:val="24"/>
          <w:szCs w:val="24"/>
        </w:rPr>
      </w:pPr>
      <w:r w:rsidRPr="002D76E6">
        <w:rPr>
          <w:b/>
          <w:sz w:val="24"/>
          <w:szCs w:val="24"/>
        </w:rPr>
        <w:t>Literatur, Links, Zitate Prof.</w:t>
      </w:r>
      <w:r w:rsidR="001869F6" w:rsidRPr="002D76E6">
        <w:rPr>
          <w:b/>
          <w:sz w:val="24"/>
          <w:szCs w:val="24"/>
        </w:rPr>
        <w:t xml:space="preserve"> </w:t>
      </w:r>
      <w:r w:rsidR="000A582C" w:rsidRPr="002D76E6">
        <w:rPr>
          <w:b/>
          <w:sz w:val="24"/>
          <w:szCs w:val="24"/>
        </w:rPr>
        <w:t xml:space="preserve"> Dr. Paula Bleckmann</w:t>
      </w:r>
      <w:r w:rsidR="00C50525">
        <w:rPr>
          <w:b/>
          <w:sz w:val="24"/>
          <w:szCs w:val="24"/>
        </w:rPr>
        <w:t xml:space="preserve"> 2023</w:t>
      </w:r>
    </w:p>
    <w:p w14:paraId="78FC70DB" w14:textId="77777777" w:rsidR="00C543F9" w:rsidRPr="002D76E6" w:rsidRDefault="00C543F9" w:rsidP="00C543F9">
      <w:pPr>
        <w:spacing w:after="120" w:line="240" w:lineRule="auto"/>
        <w:ind w:left="720" w:hanging="720"/>
        <w:rPr>
          <w:sz w:val="24"/>
          <w:szCs w:val="24"/>
        </w:rPr>
      </w:pPr>
      <w:bookmarkStart w:id="0" w:name="_ENREF_1"/>
      <w:r w:rsidRPr="002D76E6">
        <w:rPr>
          <w:sz w:val="24"/>
          <w:szCs w:val="24"/>
        </w:rPr>
        <w:t>Beland, L.-P. &amp;. Murphy, R. (2015) Ill Communication: Technology, Distraction &amp; Student Performance.</w:t>
      </w:r>
    </w:p>
    <w:p w14:paraId="30C23551" w14:textId="77777777" w:rsidR="00C543F9" w:rsidRPr="002D76E6" w:rsidRDefault="00C543F9" w:rsidP="00C543F9">
      <w:pPr>
        <w:spacing w:after="120" w:line="240" w:lineRule="auto"/>
        <w:ind w:left="720" w:hanging="720"/>
        <w:rPr>
          <w:sz w:val="24"/>
          <w:szCs w:val="24"/>
        </w:rPr>
      </w:pPr>
      <w:r w:rsidRPr="002D76E6">
        <w:rPr>
          <w:sz w:val="24"/>
          <w:szCs w:val="24"/>
        </w:rPr>
        <w:t>Bleckmann, P. (2012). Medienmündig - wie unsere Kinder selbstbestimmt mit dem Bildschirm umgehen lernen. Stuttgart: Klett-Cotta.</w:t>
      </w:r>
    </w:p>
    <w:p w14:paraId="25842252" w14:textId="77777777" w:rsidR="00C543F9" w:rsidRPr="002D76E6" w:rsidRDefault="00C543F9" w:rsidP="00C543F9">
      <w:pPr>
        <w:spacing w:after="120" w:line="240" w:lineRule="auto"/>
        <w:ind w:left="720" w:hanging="720"/>
        <w:rPr>
          <w:sz w:val="24"/>
          <w:szCs w:val="24"/>
        </w:rPr>
      </w:pPr>
      <w:r w:rsidRPr="002D76E6">
        <w:rPr>
          <w:sz w:val="24"/>
          <w:szCs w:val="24"/>
        </w:rPr>
        <w:t>Bleckmann, P. &amp; Jukschat, N. (2015). The integrated model of (dys )functionality: Reconstructing patterns of gaming as selfmedication in biographical interviews with video game addicts. Forum Qualitative Sozialforschung.</w:t>
      </w:r>
    </w:p>
    <w:p w14:paraId="5925589D" w14:textId="77777777" w:rsidR="00C543F9" w:rsidRPr="002D76E6" w:rsidRDefault="00C543F9" w:rsidP="00C543F9">
      <w:pPr>
        <w:spacing w:after="120" w:line="240" w:lineRule="auto"/>
        <w:ind w:left="720" w:hanging="720"/>
        <w:rPr>
          <w:sz w:val="24"/>
          <w:szCs w:val="24"/>
        </w:rPr>
      </w:pPr>
      <w:r w:rsidRPr="002D76E6">
        <w:rPr>
          <w:sz w:val="24"/>
          <w:szCs w:val="24"/>
        </w:rPr>
        <w:t>Bleckmann, P, Jukschat, N., Kruse, J. (2012). Der virtuelle Geist des Kapitalismus – oder: warum exzessives Computerspielverhalten Arbeit ist. ZQF - Zeitschrift für Qualitative Forschung, 1-2/2012, pp. 235-261.</w:t>
      </w:r>
    </w:p>
    <w:p w14:paraId="08C55B0D" w14:textId="77777777" w:rsidR="00C543F9" w:rsidRPr="002D76E6" w:rsidRDefault="00C543F9" w:rsidP="00C543F9">
      <w:pPr>
        <w:spacing w:after="120" w:line="240" w:lineRule="auto"/>
        <w:ind w:left="720" w:hanging="720"/>
        <w:rPr>
          <w:sz w:val="24"/>
          <w:szCs w:val="24"/>
        </w:rPr>
      </w:pPr>
      <w:r w:rsidRPr="002D76E6">
        <w:rPr>
          <w:sz w:val="24"/>
          <w:szCs w:val="24"/>
        </w:rPr>
        <w:t>Bleckmann, P.; Mößle, T. (2014): Position zu Problemdimensionen und Präventionsstrategien der Bildschirmnutzung. In: Sucht 60 (4), S. 235-247.</w:t>
      </w:r>
    </w:p>
    <w:p w14:paraId="1642B74D" w14:textId="77777777" w:rsidR="00C543F9" w:rsidRPr="002D76E6" w:rsidRDefault="00C543F9" w:rsidP="00C543F9">
      <w:pPr>
        <w:spacing w:after="120" w:line="240" w:lineRule="auto"/>
        <w:ind w:left="720" w:hanging="720"/>
        <w:rPr>
          <w:sz w:val="24"/>
          <w:szCs w:val="24"/>
        </w:rPr>
      </w:pPr>
      <w:r w:rsidRPr="002D76E6">
        <w:rPr>
          <w:sz w:val="24"/>
          <w:szCs w:val="24"/>
        </w:rPr>
        <w:t>Bleckmann, P. , Leipner, I. (2018): Heute mal bildschirmfrei. Das Alternativprogramm für ein entspanntes Familienleben. München: Droemer.</w:t>
      </w:r>
    </w:p>
    <w:p w14:paraId="187EB395" w14:textId="342899EF" w:rsidR="000F6E72" w:rsidRPr="002D76E6" w:rsidRDefault="000F6E72" w:rsidP="000F6E72">
      <w:pPr>
        <w:spacing w:after="120" w:line="240" w:lineRule="auto"/>
        <w:ind w:left="720" w:hanging="720"/>
        <w:rPr>
          <w:rFonts w:ascii="Calibri" w:hAnsi="Calibri"/>
          <w:noProof/>
          <w:sz w:val="24"/>
          <w:szCs w:val="24"/>
          <w:lang w:val="en-US"/>
        </w:rPr>
      </w:pPr>
      <w:r w:rsidRPr="002D76E6">
        <w:rPr>
          <w:rFonts w:ascii="Calibri" w:hAnsi="Calibri"/>
          <w:noProof/>
          <w:sz w:val="24"/>
          <w:szCs w:val="24"/>
          <w:lang w:val="en-US"/>
        </w:rPr>
        <w:t>CEO Society: The Corporate Takeover of Everyday Life by Peter Bloom and Carl Rhodes published by Zed Books.</w:t>
      </w:r>
    </w:p>
    <w:p w14:paraId="4FBC0DDB" w14:textId="77777777" w:rsidR="00C543F9" w:rsidRPr="002D76E6" w:rsidRDefault="00C543F9" w:rsidP="00C543F9">
      <w:pPr>
        <w:spacing w:after="120" w:line="240" w:lineRule="auto"/>
        <w:ind w:left="720" w:hanging="720"/>
        <w:rPr>
          <w:sz w:val="24"/>
          <w:szCs w:val="24"/>
        </w:rPr>
      </w:pPr>
      <w:r w:rsidRPr="002D76E6">
        <w:rPr>
          <w:sz w:val="24"/>
          <w:szCs w:val="24"/>
        </w:rPr>
        <w:t>Bitzer, E.M., P. Bleckmann, and T. Mößle (2014), Prävention problematischer und suchtartiger Mediennutzung in Deutschland - eine Pilotbefragung, KFN-Forschungsbericht 125. (auch online verfügbar)</w:t>
      </w:r>
    </w:p>
    <w:p w14:paraId="7C6C6345" w14:textId="77777777" w:rsidR="00C543F9" w:rsidRPr="002D76E6" w:rsidRDefault="00C543F9" w:rsidP="00C543F9">
      <w:pPr>
        <w:spacing w:after="120" w:line="240" w:lineRule="auto"/>
        <w:ind w:left="720" w:hanging="720"/>
        <w:rPr>
          <w:rFonts w:ascii="Calibri" w:hAnsi="Calibri"/>
          <w:noProof/>
          <w:sz w:val="24"/>
          <w:szCs w:val="24"/>
          <w:lang w:val="en-US"/>
        </w:rPr>
      </w:pPr>
      <w:r w:rsidRPr="002D76E6">
        <w:rPr>
          <w:rFonts w:ascii="Calibri" w:hAnsi="Calibri"/>
          <w:noProof/>
          <w:sz w:val="24"/>
          <w:szCs w:val="24"/>
          <w:lang w:val="en-US"/>
        </w:rPr>
        <w:t>Christakis, D. A.; Zimmermann, F. J. (2006): Early Television Viewing Is Associated With Protesting Turning Off the Television at Age 6. In: Medscape General Medicine 8 (2), S. 63.</w:t>
      </w:r>
    </w:p>
    <w:p w14:paraId="652950AA" w14:textId="77777777" w:rsidR="00C543F9" w:rsidRPr="002D76E6" w:rsidRDefault="00C543F9" w:rsidP="00C543F9">
      <w:pPr>
        <w:spacing w:after="120" w:line="240" w:lineRule="auto"/>
        <w:ind w:left="720" w:hanging="720"/>
        <w:rPr>
          <w:rFonts w:ascii="Calibri" w:hAnsi="Calibri"/>
          <w:noProof/>
          <w:sz w:val="24"/>
          <w:szCs w:val="24"/>
          <w:lang w:val="en-US"/>
        </w:rPr>
      </w:pPr>
      <w:r w:rsidRPr="002D76E6">
        <w:rPr>
          <w:rFonts w:ascii="Calibri" w:hAnsi="Calibri"/>
          <w:noProof/>
          <w:sz w:val="24"/>
          <w:szCs w:val="24"/>
          <w:lang w:val="en-US"/>
        </w:rPr>
        <w:t>Council on Communications and Media (AAP) (2011): Media Use by Children Younger Than 2 Years. In: Pediatrics 128 (5), S. 1040–1045. DOI: 10.1542/peds.2011-1753.</w:t>
      </w:r>
    </w:p>
    <w:p w14:paraId="7D087AAC" w14:textId="77777777" w:rsidR="00F82F91" w:rsidRPr="002D76E6" w:rsidRDefault="00F82F91" w:rsidP="00C543F9">
      <w:pPr>
        <w:spacing w:after="120" w:line="240" w:lineRule="auto"/>
        <w:ind w:left="720" w:hanging="720"/>
        <w:rPr>
          <w:rFonts w:ascii="Calibri" w:hAnsi="Calibri"/>
          <w:noProof/>
          <w:sz w:val="24"/>
          <w:szCs w:val="24"/>
          <w:lang w:val="en-US"/>
        </w:rPr>
      </w:pPr>
      <w:r w:rsidRPr="002D76E6">
        <w:rPr>
          <w:rFonts w:ascii="Calibri" w:hAnsi="Calibri"/>
          <w:noProof/>
          <w:sz w:val="24"/>
          <w:szCs w:val="24"/>
          <w:lang w:val="en-US"/>
        </w:rPr>
        <w:t>Curzon, P. &amp; Mc Owen, P. W. (2018). The Power of Computational Thinking. Games, magic and puzzles to help you become a computational thinker. London: World Scientific.</w:t>
      </w:r>
    </w:p>
    <w:p w14:paraId="49570E6C" w14:textId="77777777" w:rsidR="00FF622F" w:rsidRPr="002D76E6" w:rsidRDefault="00FF622F" w:rsidP="00C543F9">
      <w:pPr>
        <w:spacing w:after="120" w:line="240" w:lineRule="auto"/>
        <w:ind w:left="720" w:hanging="720"/>
        <w:rPr>
          <w:rFonts w:ascii="Calibri" w:hAnsi="Calibri"/>
          <w:noProof/>
          <w:sz w:val="24"/>
          <w:szCs w:val="24"/>
          <w:lang w:val="en-US"/>
        </w:rPr>
      </w:pPr>
      <w:r w:rsidRPr="002D76E6">
        <w:rPr>
          <w:rFonts w:ascii="Calibri" w:hAnsi="Calibri"/>
          <w:noProof/>
          <w:sz w:val="24"/>
          <w:szCs w:val="24"/>
          <w:lang w:val="en-US"/>
        </w:rPr>
        <w:t>Helsper, E. (2014): Vulnerability and excessive Internet use in Adolescents. In:. Vortrag auf dem 5. Symposium des Fachverbands Medienabhängigkeit, 31. 10. 2014. Hannover.</w:t>
      </w:r>
    </w:p>
    <w:p w14:paraId="2BD11B7A" w14:textId="77777777" w:rsidR="00C543F9" w:rsidRPr="002D76E6" w:rsidRDefault="00C543F9" w:rsidP="00C543F9">
      <w:pPr>
        <w:spacing w:after="120" w:line="240" w:lineRule="auto"/>
        <w:ind w:left="720" w:hanging="720"/>
        <w:rPr>
          <w:rFonts w:ascii="Calibri" w:hAnsi="Calibri"/>
          <w:noProof/>
          <w:sz w:val="24"/>
          <w:szCs w:val="24"/>
          <w:lang w:val="en-US"/>
        </w:rPr>
      </w:pPr>
      <w:r w:rsidRPr="002D76E6">
        <w:rPr>
          <w:rFonts w:ascii="Calibri" w:hAnsi="Calibri"/>
          <w:noProof/>
          <w:sz w:val="24"/>
          <w:szCs w:val="24"/>
          <w:lang w:val="en-US"/>
        </w:rPr>
        <w:t>Kirkorian, H. L.; Pempek, T. A.; Murphy, L. A.; Schmidt, M. E.; Anderson, D. R. (2009): The impact of background television on parent-child interaction. In: Child Development 80 (5), S. 1350-1359.</w:t>
      </w:r>
    </w:p>
    <w:p w14:paraId="1017F3C9" w14:textId="77777777" w:rsidR="001D38CB" w:rsidRPr="002D76E6" w:rsidRDefault="001D38CB" w:rsidP="001D38CB">
      <w:pPr>
        <w:spacing w:after="120" w:line="240" w:lineRule="auto"/>
        <w:ind w:left="720" w:hanging="720"/>
        <w:rPr>
          <w:rFonts w:ascii="Calibri" w:hAnsi="Calibri"/>
          <w:noProof/>
          <w:sz w:val="24"/>
          <w:szCs w:val="24"/>
          <w:lang w:val="en-US"/>
        </w:rPr>
      </w:pPr>
      <w:r w:rsidRPr="002D76E6">
        <w:rPr>
          <w:rFonts w:ascii="Calibri" w:hAnsi="Calibri"/>
          <w:noProof/>
          <w:sz w:val="24"/>
          <w:szCs w:val="24"/>
          <w:lang w:val="en-US"/>
        </w:rPr>
        <w:t xml:space="preserve">Lankau, R. (2021). Mündig und autonom am Touchscreen. Autonom und mündig am Touchscreen. Für eine konstruktive Medienarbeit in der Schule. Weinheim: Beltz. </w:t>
      </w:r>
    </w:p>
    <w:p w14:paraId="01F01F0B" w14:textId="77777777" w:rsidR="00C543F9" w:rsidRPr="002D76E6" w:rsidRDefault="00C543F9" w:rsidP="001D38CB">
      <w:pPr>
        <w:spacing w:after="120" w:line="240" w:lineRule="auto"/>
        <w:ind w:left="720" w:hanging="720"/>
        <w:rPr>
          <w:rFonts w:ascii="Calibri" w:hAnsi="Calibri"/>
          <w:noProof/>
          <w:sz w:val="24"/>
          <w:szCs w:val="24"/>
          <w:lang w:val="en-US"/>
        </w:rPr>
      </w:pPr>
      <w:r w:rsidRPr="002D76E6">
        <w:rPr>
          <w:rFonts w:ascii="Calibri" w:hAnsi="Calibri"/>
          <w:noProof/>
          <w:sz w:val="24"/>
          <w:szCs w:val="24"/>
          <w:lang w:val="en-US"/>
        </w:rPr>
        <w:t>Leung, L. and P. Lee, The influences of information literacy, internet addiction and parenting styles on internet risks. New Media and Society, 2011. 14(1): p. 117-136.</w:t>
      </w:r>
    </w:p>
    <w:p w14:paraId="7F46F07F" w14:textId="77777777" w:rsidR="00FF622F" w:rsidRPr="002D76E6" w:rsidRDefault="00FF622F" w:rsidP="00C543F9">
      <w:pPr>
        <w:spacing w:after="120" w:line="240" w:lineRule="auto"/>
        <w:ind w:left="720" w:hanging="720"/>
        <w:rPr>
          <w:rFonts w:ascii="Calibri" w:hAnsi="Calibri"/>
          <w:noProof/>
          <w:sz w:val="24"/>
          <w:szCs w:val="24"/>
          <w:lang w:val="en-US"/>
        </w:rPr>
      </w:pPr>
      <w:r w:rsidRPr="002D76E6">
        <w:rPr>
          <w:rFonts w:ascii="Calibri" w:hAnsi="Calibri"/>
          <w:noProof/>
          <w:sz w:val="24"/>
          <w:szCs w:val="24"/>
          <w:lang w:val="en-US"/>
        </w:rPr>
        <w:t>Mehroof, M.; Griffiths, M. D. (2010): Online Gaming Addiction. The Role of Sensation Seeking, Self-Control, Neuroticism, Aggression, State Anxiety, and Trait Anxiety. In: Cyberpsychology, Behavior, and Social Networking 13 (3), S. 313-316. DOI: 10.1089/cyber.2009.0229.</w:t>
      </w:r>
    </w:p>
    <w:p w14:paraId="5F853916" w14:textId="77777777" w:rsidR="00C543F9" w:rsidRPr="002D76E6" w:rsidRDefault="00C543F9" w:rsidP="00C543F9">
      <w:pPr>
        <w:spacing w:after="120" w:line="240" w:lineRule="auto"/>
        <w:ind w:left="720" w:hanging="720"/>
        <w:rPr>
          <w:rFonts w:ascii="Calibri" w:hAnsi="Calibri"/>
          <w:noProof/>
          <w:sz w:val="24"/>
          <w:szCs w:val="24"/>
          <w:lang w:val="en-US"/>
        </w:rPr>
      </w:pPr>
      <w:r w:rsidRPr="002D76E6">
        <w:rPr>
          <w:rFonts w:ascii="Calibri" w:hAnsi="Calibri"/>
          <w:noProof/>
          <w:sz w:val="24"/>
          <w:szCs w:val="24"/>
          <w:lang w:val="en-US"/>
        </w:rPr>
        <w:t>Möller, C. (2012), Internet- und Computersucht - Ein Praxishandbuch für Therapeuten, Pädagogen und Eltern, Stuttgart: Kohlhammer.</w:t>
      </w:r>
    </w:p>
    <w:p w14:paraId="14EBF210" w14:textId="77777777" w:rsidR="00C543F9" w:rsidRPr="002D76E6" w:rsidRDefault="00C543F9" w:rsidP="00C543F9">
      <w:pPr>
        <w:spacing w:after="120" w:line="240" w:lineRule="auto"/>
        <w:ind w:left="720" w:hanging="720"/>
        <w:rPr>
          <w:rFonts w:ascii="Calibri" w:hAnsi="Calibri"/>
          <w:noProof/>
          <w:sz w:val="24"/>
          <w:szCs w:val="24"/>
          <w:lang w:val="en-US"/>
        </w:rPr>
      </w:pPr>
      <w:r w:rsidRPr="002D76E6">
        <w:rPr>
          <w:rFonts w:ascii="Calibri" w:hAnsi="Calibri"/>
          <w:noProof/>
          <w:sz w:val="24"/>
          <w:szCs w:val="24"/>
          <w:lang w:val="en-US"/>
        </w:rPr>
        <w:t>Mößle, T. (2012), dick, dumm, abhängig, gewalttätig? Problematische Mediennutzungsmuster und ihre Folgen im Kindesalter. Ergebnisse des Berline</w:t>
      </w:r>
      <w:r w:rsidR="009F7C17" w:rsidRPr="002D76E6">
        <w:rPr>
          <w:rFonts w:ascii="Calibri" w:hAnsi="Calibri"/>
          <w:noProof/>
          <w:sz w:val="24"/>
          <w:szCs w:val="24"/>
          <w:lang w:val="en-US"/>
        </w:rPr>
        <w:t>r Längsschnitt Medien. Nomos Verlag.</w:t>
      </w:r>
    </w:p>
    <w:p w14:paraId="3AB206F6" w14:textId="77777777" w:rsidR="00FF622F" w:rsidRPr="002D76E6" w:rsidRDefault="00FF622F" w:rsidP="00C543F9">
      <w:pPr>
        <w:spacing w:after="120" w:line="240" w:lineRule="auto"/>
        <w:ind w:left="720" w:hanging="720"/>
        <w:rPr>
          <w:rFonts w:ascii="Calibri" w:hAnsi="Calibri"/>
          <w:noProof/>
          <w:sz w:val="24"/>
          <w:szCs w:val="24"/>
          <w:lang w:val="en-US"/>
        </w:rPr>
      </w:pPr>
      <w:r w:rsidRPr="002D76E6">
        <w:rPr>
          <w:rFonts w:ascii="Calibri" w:hAnsi="Calibri"/>
          <w:noProof/>
          <w:sz w:val="24"/>
          <w:szCs w:val="24"/>
          <w:lang w:val="en-US"/>
        </w:rPr>
        <w:t>Mößle, T.; Rehbein, F. (2013): Predictors of problematic video game usage in childhood and adolescence. In: Sucht 59 (3), S. 153-164.</w:t>
      </w:r>
    </w:p>
    <w:p w14:paraId="170BB23C" w14:textId="233E9D63" w:rsidR="004E0872" w:rsidRDefault="004E0872" w:rsidP="00C543F9">
      <w:pPr>
        <w:spacing w:after="120" w:line="240" w:lineRule="auto"/>
        <w:ind w:left="720" w:hanging="720"/>
        <w:rPr>
          <w:rFonts w:ascii="Calibri" w:hAnsi="Calibri"/>
          <w:noProof/>
          <w:sz w:val="24"/>
          <w:szCs w:val="24"/>
          <w:lang w:val="en-US"/>
        </w:rPr>
      </w:pPr>
      <w:r>
        <w:rPr>
          <w:rFonts w:ascii="Calibri" w:hAnsi="Calibri"/>
          <w:noProof/>
          <w:sz w:val="24"/>
          <w:szCs w:val="24"/>
          <w:lang w:val="en-US"/>
        </w:rPr>
        <w:lastRenderedPageBreak/>
        <w:t xml:space="preserve">Pemberger, B. (2023, Hrsg.) analog vor digital. Medien- und Informatikprojekte zum Begreifen. Praxisbuch Analog-Digidaktik 1: Grundschule. </w:t>
      </w:r>
      <w:r w:rsidR="004B4005">
        <w:rPr>
          <w:rFonts w:ascii="Calibri" w:hAnsi="Calibri"/>
          <w:noProof/>
          <w:sz w:val="24"/>
          <w:szCs w:val="24"/>
          <w:lang w:val="en-US"/>
        </w:rPr>
        <w:t xml:space="preserve"> Free download und Bestellung von Printexemplaren: </w:t>
      </w:r>
      <w:hyperlink r:id="rId5" w:history="1">
        <w:r w:rsidR="004B4005" w:rsidRPr="006373A5">
          <w:rPr>
            <w:rStyle w:val="Hyperlink"/>
            <w:rFonts w:ascii="Calibri" w:hAnsi="Calibri"/>
            <w:noProof/>
            <w:sz w:val="24"/>
            <w:szCs w:val="24"/>
            <w:lang w:val="en-US"/>
          </w:rPr>
          <w:t>https://www.analog-digidaktik.de/</w:t>
        </w:r>
      </w:hyperlink>
      <w:r w:rsidR="004B4005">
        <w:rPr>
          <w:rFonts w:ascii="Calibri" w:hAnsi="Calibri"/>
          <w:noProof/>
          <w:sz w:val="24"/>
          <w:szCs w:val="24"/>
          <w:lang w:val="en-US"/>
        </w:rPr>
        <w:t xml:space="preserve"> </w:t>
      </w:r>
    </w:p>
    <w:p w14:paraId="59B7089E" w14:textId="4B625961" w:rsidR="00D17196" w:rsidRPr="002D76E6" w:rsidRDefault="00D17196" w:rsidP="00C543F9">
      <w:pPr>
        <w:spacing w:after="120" w:line="240" w:lineRule="auto"/>
        <w:ind w:left="720" w:hanging="720"/>
        <w:rPr>
          <w:rFonts w:ascii="Calibri" w:hAnsi="Calibri"/>
          <w:noProof/>
          <w:sz w:val="24"/>
          <w:szCs w:val="24"/>
          <w:lang w:val="en-US"/>
        </w:rPr>
      </w:pPr>
      <w:r w:rsidRPr="002D76E6">
        <w:rPr>
          <w:rFonts w:ascii="Calibri" w:hAnsi="Calibri"/>
          <w:noProof/>
          <w:sz w:val="24"/>
          <w:szCs w:val="24"/>
          <w:lang w:val="en-US"/>
        </w:rPr>
        <w:t>Pfeiffer, R. (2012): »Hochprozentiges für Kinder, Jugendliche und Erwachsene – Das Abhängigkeitspotenzial von Online-Rollenspielen und Browserspielen«, in: Möller, C. (Hrsg.): Internet- und Computersucht: Ein Praxishandbuch für Therapeuten, Pädagogen und Eltern, Stuttgart: Kohlhammer</w:t>
      </w:r>
    </w:p>
    <w:p w14:paraId="5DD275FB" w14:textId="77777777" w:rsidR="00C543F9" w:rsidRPr="002D76E6" w:rsidRDefault="00C543F9" w:rsidP="00C543F9">
      <w:pPr>
        <w:spacing w:after="120" w:line="240" w:lineRule="auto"/>
        <w:ind w:left="720" w:hanging="720"/>
        <w:rPr>
          <w:rFonts w:ascii="Calibri" w:hAnsi="Calibri"/>
          <w:noProof/>
          <w:sz w:val="24"/>
          <w:szCs w:val="24"/>
          <w:lang w:val="en-US"/>
        </w:rPr>
      </w:pPr>
      <w:r w:rsidRPr="002D76E6">
        <w:rPr>
          <w:rFonts w:ascii="Calibri" w:hAnsi="Calibri"/>
          <w:noProof/>
          <w:sz w:val="24"/>
          <w:szCs w:val="24"/>
          <w:lang w:val="en-US"/>
        </w:rPr>
        <w:t>Radesky, J., Miller, A. L., Rosenblum, K. L., Appugliese, D., Kaciroti, N., &amp; Lumeng, J. C. (2015). Maternal mobile device use during a structured parent–child interaction task. Academic pediatrics, 15(2), 238-244. Radesky, J., and D. Christakis. (2016). "AAP Council on Communications and Media. Media and Young Minds." Pediatrics 138.5 : 1-6.</w:t>
      </w:r>
    </w:p>
    <w:p w14:paraId="6E04FD31" w14:textId="77777777" w:rsidR="00FF622F" w:rsidRPr="002D76E6" w:rsidRDefault="00FF622F" w:rsidP="00C543F9">
      <w:pPr>
        <w:spacing w:after="120" w:line="240" w:lineRule="auto"/>
        <w:ind w:left="720" w:hanging="720"/>
        <w:rPr>
          <w:rFonts w:ascii="Calibri" w:hAnsi="Calibri"/>
          <w:noProof/>
          <w:sz w:val="24"/>
          <w:szCs w:val="24"/>
          <w:lang w:val="en-US"/>
        </w:rPr>
      </w:pPr>
      <w:r w:rsidRPr="002D76E6">
        <w:rPr>
          <w:rFonts w:ascii="Calibri" w:hAnsi="Calibri"/>
          <w:noProof/>
          <w:sz w:val="24"/>
          <w:szCs w:val="24"/>
          <w:lang w:val="en-US"/>
        </w:rPr>
        <w:t>Rehbein, F.; Mößle, T. (2012): Risikofaktoren für Computerspielabhängigkeit. Wer ist gefährdet? [Risk factors for video game addiction: Who is vulnerable?]. In: Sucht 58 (6), S. 391-400.</w:t>
      </w:r>
    </w:p>
    <w:p w14:paraId="507226ED" w14:textId="77777777" w:rsidR="00C543F9" w:rsidRPr="002D76E6" w:rsidRDefault="00C543F9" w:rsidP="00C543F9">
      <w:pPr>
        <w:spacing w:after="120" w:line="240" w:lineRule="auto"/>
        <w:ind w:left="720" w:hanging="720"/>
        <w:rPr>
          <w:rFonts w:ascii="Calibri" w:hAnsi="Calibri"/>
          <w:noProof/>
          <w:sz w:val="24"/>
          <w:szCs w:val="24"/>
          <w:lang w:val="en-US"/>
        </w:rPr>
      </w:pPr>
      <w:r w:rsidRPr="002D76E6">
        <w:rPr>
          <w:rFonts w:ascii="Calibri" w:hAnsi="Calibri"/>
          <w:noProof/>
          <w:sz w:val="24"/>
          <w:szCs w:val="24"/>
          <w:lang w:val="en-US"/>
        </w:rPr>
        <w:t>Schmidt ME, Pempek TA, Kirkorian HL, Lund AF, Anderson DR.(2008) The effects of background television on the toy play behavior of very young children. Child Dev.;79(4):1137–1151pmid:18717911</w:t>
      </w:r>
    </w:p>
    <w:p w14:paraId="464C421E" w14:textId="77777777" w:rsidR="00895EE1" w:rsidRPr="002D76E6" w:rsidRDefault="00895EE1" w:rsidP="00C543F9">
      <w:pPr>
        <w:spacing w:after="120" w:line="240" w:lineRule="auto"/>
        <w:ind w:left="720" w:hanging="720"/>
        <w:rPr>
          <w:rFonts w:ascii="Calibri" w:hAnsi="Calibri"/>
          <w:noProof/>
          <w:sz w:val="24"/>
          <w:szCs w:val="24"/>
          <w:lang w:val="en-US"/>
        </w:rPr>
      </w:pPr>
      <w:r w:rsidRPr="002D76E6">
        <w:rPr>
          <w:rFonts w:ascii="Calibri" w:hAnsi="Calibri"/>
          <w:noProof/>
          <w:sz w:val="24"/>
          <w:szCs w:val="24"/>
          <w:lang w:val="en-US"/>
        </w:rPr>
        <w:t>Sigman, Aric (2012): The Impact of Screen Media on Children: a Eurovision for Parliament. In: Christopher Clouder, Belinda Heys, Michiel Matthes, Patrice Sullivan (Hrsg.): Improving the Quality of Childhood, Vol. III</w:t>
      </w:r>
    </w:p>
    <w:p w14:paraId="76914193" w14:textId="77777777" w:rsidR="00C543F9" w:rsidRPr="002D76E6" w:rsidRDefault="00C543F9" w:rsidP="00C543F9">
      <w:pPr>
        <w:spacing w:after="120" w:line="240" w:lineRule="auto"/>
        <w:ind w:left="720" w:hanging="720"/>
        <w:rPr>
          <w:rFonts w:ascii="Calibri" w:hAnsi="Calibri"/>
          <w:noProof/>
          <w:sz w:val="24"/>
          <w:szCs w:val="24"/>
          <w:lang w:val="en-US"/>
        </w:rPr>
      </w:pPr>
      <w:r w:rsidRPr="002D76E6">
        <w:rPr>
          <w:rFonts w:ascii="Calibri" w:hAnsi="Calibri"/>
          <w:noProof/>
          <w:sz w:val="24"/>
          <w:szCs w:val="24"/>
          <w:lang w:val="en-US"/>
        </w:rPr>
        <w:t>te Wildt, B. T. (2015): Digial Junkies - Internetabhängigkeit und ihre Folgen für uns und unsere Kinder. München: Droemer.</w:t>
      </w:r>
    </w:p>
    <w:p w14:paraId="56989BFE" w14:textId="77777777" w:rsidR="00D1078D" w:rsidRDefault="00C543F9" w:rsidP="00D1078D">
      <w:pPr>
        <w:spacing w:after="120" w:line="240" w:lineRule="auto"/>
        <w:ind w:left="720" w:hanging="720"/>
        <w:rPr>
          <w:rFonts w:ascii="Calibri" w:hAnsi="Calibri"/>
          <w:noProof/>
          <w:sz w:val="24"/>
          <w:szCs w:val="24"/>
          <w:lang w:val="en-US"/>
        </w:rPr>
      </w:pPr>
      <w:r w:rsidRPr="002D76E6">
        <w:rPr>
          <w:rFonts w:ascii="Calibri" w:hAnsi="Calibri"/>
          <w:noProof/>
          <w:sz w:val="24"/>
          <w:szCs w:val="24"/>
          <w:lang w:val="en-US"/>
        </w:rPr>
        <w:t>Turkle, S. (2011): Alone together - Why We Expect More from Technology and Less from Each Other. New York: Basic Books.</w:t>
      </w:r>
    </w:p>
    <w:p w14:paraId="7F0A5361" w14:textId="21E12D6E" w:rsidR="002D76E6" w:rsidRDefault="00C543F9" w:rsidP="00D1078D">
      <w:pPr>
        <w:spacing w:after="120" w:line="240" w:lineRule="auto"/>
        <w:ind w:left="720" w:hanging="720"/>
        <w:rPr>
          <w:rFonts w:ascii="Calibri" w:hAnsi="Calibri"/>
          <w:noProof/>
          <w:sz w:val="24"/>
          <w:szCs w:val="24"/>
          <w:lang w:val="en-US"/>
        </w:rPr>
      </w:pPr>
      <w:r w:rsidRPr="002D76E6">
        <w:rPr>
          <w:rFonts w:ascii="Calibri" w:hAnsi="Calibri"/>
          <w:noProof/>
          <w:sz w:val="24"/>
          <w:szCs w:val="24"/>
          <w:lang w:val="en-US"/>
        </w:rPr>
        <w:t>Vandewater, E.; Bickham, D.; Lee, J. (2006): Time Well Spent? Relating Television Use to Children´s Free-Time Activities. In: Pediatrics 117 (2).r Längsschnitt Medien. Baden Baden: Nomos Verlag.</w:t>
      </w:r>
      <w:bookmarkEnd w:id="0"/>
    </w:p>
    <w:p w14:paraId="67FA434A" w14:textId="77777777" w:rsidR="00C50525" w:rsidRPr="00C50525" w:rsidRDefault="00C50525" w:rsidP="00C50525">
      <w:pPr>
        <w:rPr>
          <w:b/>
          <w:sz w:val="20"/>
          <w:szCs w:val="20"/>
        </w:rPr>
      </w:pPr>
      <w:r w:rsidRPr="00C50525">
        <w:rPr>
          <w:b/>
          <w:sz w:val="20"/>
          <w:szCs w:val="20"/>
        </w:rPr>
        <w:t>Schöne Zitate zum Thema Medien</w:t>
      </w:r>
    </w:p>
    <w:p w14:paraId="06F454D7" w14:textId="77777777" w:rsidR="00C50525" w:rsidRPr="00C50525" w:rsidRDefault="00C50525" w:rsidP="00C50525">
      <w:pPr>
        <w:spacing w:after="120"/>
        <w:rPr>
          <w:sz w:val="20"/>
          <w:szCs w:val="20"/>
        </w:rPr>
      </w:pPr>
      <w:r w:rsidRPr="00C50525">
        <w:rPr>
          <w:sz w:val="20"/>
          <w:szCs w:val="20"/>
        </w:rPr>
        <w:t>…Internet und Cyberspace [schwächen] bereits dann, wenn sie für den Benutzer noch gar nicht zur Droge geworden sind, gerade diejenigen Kräfte und Fähigkeiten, die benötigt werden, um dem Süchtigwerden zu widerstehen. (Heinz Buddemeier, 2001)</w:t>
      </w:r>
    </w:p>
    <w:p w14:paraId="66675F3F" w14:textId="77777777" w:rsidR="00C50525" w:rsidRPr="00C50525" w:rsidRDefault="00C50525" w:rsidP="00C50525">
      <w:pPr>
        <w:spacing w:after="120"/>
        <w:rPr>
          <w:sz w:val="20"/>
          <w:szCs w:val="20"/>
        </w:rPr>
      </w:pPr>
      <w:r w:rsidRPr="00C50525">
        <w:rPr>
          <w:sz w:val="20"/>
          <w:szCs w:val="20"/>
        </w:rPr>
        <w:t>Medienkompetenz ist ein verbrannter Begriff, der als Leitgedanke der Medienerziehung versagt hat (Eberhard Freitag, Leiter der Fachstelle „return“ für exzessiven Medienkonsum, Hannover)</w:t>
      </w:r>
    </w:p>
    <w:p w14:paraId="26BDD4FF" w14:textId="77777777" w:rsidR="00C50525" w:rsidRPr="00C50525" w:rsidRDefault="00C50525" w:rsidP="00C50525">
      <w:pPr>
        <w:spacing w:after="120"/>
        <w:rPr>
          <w:sz w:val="20"/>
          <w:szCs w:val="20"/>
        </w:rPr>
      </w:pPr>
      <w:r w:rsidRPr="00C50525">
        <w:rPr>
          <w:sz w:val="20"/>
          <w:szCs w:val="20"/>
        </w:rPr>
        <w:t>Ein gutes Spielzeug ist 90% Kind und 10% Spielzeug (Joan Almon)</w:t>
      </w:r>
    </w:p>
    <w:p w14:paraId="5BA0FDB2" w14:textId="77777777" w:rsidR="00C50525" w:rsidRPr="00C50525" w:rsidRDefault="00C50525" w:rsidP="00C50525">
      <w:pPr>
        <w:spacing w:after="120"/>
        <w:rPr>
          <w:sz w:val="20"/>
          <w:szCs w:val="20"/>
        </w:rPr>
      </w:pPr>
      <w:r w:rsidRPr="00C50525">
        <w:rPr>
          <w:sz w:val="20"/>
          <w:szCs w:val="20"/>
        </w:rPr>
        <w:t>Unsere Ethik darf nicht hinter der Entwicklung unserer Technik zurückbleiben (Carl-Friedrich von Weizsäcker)</w:t>
      </w:r>
    </w:p>
    <w:p w14:paraId="4A31854F" w14:textId="77777777" w:rsidR="00C50525" w:rsidRPr="00C50525" w:rsidRDefault="00C50525" w:rsidP="00C50525">
      <w:pPr>
        <w:spacing w:after="120"/>
        <w:rPr>
          <w:sz w:val="20"/>
          <w:szCs w:val="20"/>
        </w:rPr>
      </w:pPr>
      <w:r w:rsidRPr="00C50525">
        <w:rPr>
          <w:sz w:val="20"/>
          <w:szCs w:val="20"/>
        </w:rPr>
        <w:t>Freundschaft ist, wo meine größte Freude darin besteht, zu sehen, wie Du aufleuchtest dadurch, dass ich da bin und du merkst, dass ich aufleuchte dadurch, dass Du da bist. Um diesem Wort der unmittelbaren leiblichen Begegnung eine Bedeutung zu geben, die es vielleicht auch hat: Resonanz (Ivan Illich)</w:t>
      </w:r>
    </w:p>
    <w:p w14:paraId="68D3F3E6" w14:textId="77777777" w:rsidR="00C50525" w:rsidRPr="00C50525" w:rsidRDefault="00C50525" w:rsidP="00C50525">
      <w:pPr>
        <w:spacing w:after="120"/>
        <w:rPr>
          <w:sz w:val="20"/>
          <w:szCs w:val="20"/>
        </w:rPr>
      </w:pPr>
      <w:r w:rsidRPr="00C50525">
        <w:rPr>
          <w:sz w:val="20"/>
          <w:szCs w:val="20"/>
        </w:rPr>
        <w:t>Pädagogik fragt danach, was Kindern und Jugendlichen hilft, um möglichst gesund aufzuwachsen, beziehungs-, liebes- und konfliktfähig zu werden, Durchhaltevermögen zu entwickeln, ein tragfähiges Wertesystem zu entwickeln. Sie fragt nicht danach, was der IT-Branche hilft, ihre Umsätze zu steigern (Eberhard Freitag)</w:t>
      </w:r>
    </w:p>
    <w:p w14:paraId="2640B458" w14:textId="77777777" w:rsidR="00C50525" w:rsidRPr="00C50525" w:rsidRDefault="00C50525" w:rsidP="00C50525">
      <w:pPr>
        <w:spacing w:after="120"/>
        <w:rPr>
          <w:rStyle w:val="bildunterschrift"/>
          <w:sz w:val="20"/>
          <w:szCs w:val="20"/>
        </w:rPr>
      </w:pPr>
      <w:r w:rsidRPr="00C50525">
        <w:rPr>
          <w:rStyle w:val="bildunterschrift"/>
          <w:sz w:val="20"/>
          <w:szCs w:val="20"/>
        </w:rPr>
        <w:t>Das Internet ist ein großer Misthaufen, in dem man allerdings auch kleine Schätze und Perlen finden kann. (Joseph Weizenbaum)</w:t>
      </w:r>
    </w:p>
    <w:p w14:paraId="1B535C21" w14:textId="77777777" w:rsidR="00C50525" w:rsidRPr="00C50525" w:rsidRDefault="00C50525" w:rsidP="00C50525">
      <w:pPr>
        <w:spacing w:after="120"/>
        <w:rPr>
          <w:sz w:val="20"/>
          <w:szCs w:val="20"/>
        </w:rPr>
      </w:pPr>
      <w:r w:rsidRPr="00C50525">
        <w:rPr>
          <w:sz w:val="20"/>
          <w:szCs w:val="20"/>
        </w:rPr>
        <w:t>Ohne Frage hat die Einführung des Computers in unsere bereits hochtechnisierte Gesellschaft, wie ich zu zeigen versuche, lediglich die früheren Zwänge verstärkt und erweitert, die den Menschen zu einer immer rationalistischeren Auffassung seiner Gesellschaft und zu einem immer mechanistischeren Bild von sich selbst getrieben haben. (Joseph Weizenbaum)</w:t>
      </w:r>
    </w:p>
    <w:p w14:paraId="68020E64" w14:textId="77777777" w:rsidR="00C50525" w:rsidRPr="00C50525" w:rsidRDefault="00C50525" w:rsidP="00C50525">
      <w:pPr>
        <w:spacing w:after="120"/>
        <w:rPr>
          <w:sz w:val="20"/>
          <w:szCs w:val="20"/>
        </w:rPr>
      </w:pPr>
      <w:r w:rsidRPr="00C50525">
        <w:rPr>
          <w:sz w:val="20"/>
          <w:szCs w:val="20"/>
        </w:rPr>
        <w:t>Kinder- und Jugendliche müssen erst einmal in den eigenen Körper hineinfinden. In dieser Zeit sind Medientechniken gut, die körpernäher sind: Schreiben mit der Hand, Rechnen mit dem Kopf. Medienerziehung sollte auf der Medienevolution aufbauen. (Bert te Wildt)</w:t>
      </w:r>
    </w:p>
    <w:p w14:paraId="4601720C" w14:textId="4081167E" w:rsidR="00C50525" w:rsidRDefault="00C50525">
      <w:pPr>
        <w:rPr>
          <w:rFonts w:ascii="Calibri" w:hAnsi="Calibri"/>
          <w:noProof/>
          <w:sz w:val="24"/>
          <w:szCs w:val="24"/>
          <w:lang w:val="en-US"/>
        </w:rPr>
      </w:pPr>
      <w:r>
        <w:rPr>
          <w:rFonts w:ascii="Calibri" w:hAnsi="Calibri"/>
          <w:noProof/>
          <w:sz w:val="24"/>
          <w:szCs w:val="24"/>
          <w:lang w:val="en-US"/>
        </w:rPr>
        <w:br w:type="page"/>
      </w:r>
    </w:p>
    <w:p w14:paraId="3348BB56" w14:textId="77777777" w:rsidR="00C50525" w:rsidRDefault="00C50525" w:rsidP="00D1078D">
      <w:pPr>
        <w:spacing w:after="120" w:line="240" w:lineRule="auto"/>
        <w:ind w:left="720" w:hanging="720"/>
        <w:rPr>
          <w:rFonts w:ascii="Calibri" w:hAnsi="Calibri"/>
          <w:noProof/>
          <w:sz w:val="24"/>
          <w:szCs w:val="24"/>
          <w:lang w:val="en-US"/>
        </w:rPr>
      </w:pPr>
    </w:p>
    <w:p w14:paraId="4A2DA2BA" w14:textId="77777777" w:rsidR="00B5539F" w:rsidRPr="002D76E6" w:rsidRDefault="008B6CD9" w:rsidP="00895EE1">
      <w:pPr>
        <w:spacing w:after="120" w:line="240" w:lineRule="auto"/>
        <w:rPr>
          <w:rStyle w:val="HTMLZitat"/>
          <w:b/>
          <w:i w:val="0"/>
          <w:sz w:val="24"/>
          <w:szCs w:val="24"/>
        </w:rPr>
      </w:pPr>
      <w:r w:rsidRPr="002D76E6">
        <w:rPr>
          <w:rStyle w:val="HTMLZitat"/>
          <w:b/>
          <w:i w:val="0"/>
          <w:sz w:val="24"/>
          <w:szCs w:val="24"/>
        </w:rPr>
        <w:t>Links</w:t>
      </w:r>
    </w:p>
    <w:p w14:paraId="3BE318E5" w14:textId="335D8358" w:rsidR="003226AC" w:rsidRPr="00D1078D" w:rsidRDefault="00000000" w:rsidP="00E34E2E">
      <w:pPr>
        <w:spacing w:after="0" w:line="240" w:lineRule="auto"/>
        <w:rPr>
          <w:i/>
          <w:iCs/>
        </w:rPr>
      </w:pPr>
      <w:hyperlink r:id="rId6" w:history="1">
        <w:r w:rsidR="003226AC" w:rsidRPr="006373A5">
          <w:rPr>
            <w:rStyle w:val="Hyperlink"/>
          </w:rPr>
          <w:t>https://medien-kindersicher.de</w:t>
        </w:r>
      </w:hyperlink>
      <w:r w:rsidR="003226AC">
        <w:t xml:space="preserve"> </w:t>
      </w:r>
      <w:r w:rsidR="003226AC" w:rsidRPr="00D1078D">
        <w:rPr>
          <w:i/>
          <w:iCs/>
        </w:rPr>
        <w:t>Übersichtliche</w:t>
      </w:r>
      <w:r w:rsidR="00D1078D" w:rsidRPr="00D1078D">
        <w:rPr>
          <w:i/>
          <w:iCs/>
        </w:rPr>
        <w:t xml:space="preserve"> Website mit ständig aktualisierten Schritt-für-Schritt Anleitungen für Installation und Konfiguration von technischem Kinderschutz (Zeitbegrenzungs-/Filtersoftware) auf Geräten </w:t>
      </w:r>
      <w:r w:rsidR="00D1078D">
        <w:rPr>
          <w:i/>
          <w:iCs/>
        </w:rPr>
        <w:t xml:space="preserve">mit allen gängigen Betriebssystemen </w:t>
      </w:r>
      <w:r w:rsidR="00D1078D" w:rsidRPr="00D1078D">
        <w:rPr>
          <w:i/>
          <w:iCs/>
        </w:rPr>
        <w:t xml:space="preserve">und auch extern (Bsp. Routerkonfiguration). </w:t>
      </w:r>
    </w:p>
    <w:p w14:paraId="1358E768" w14:textId="77777777" w:rsidR="003226AC" w:rsidRDefault="003226AC" w:rsidP="00E34E2E">
      <w:pPr>
        <w:spacing w:after="0" w:line="240" w:lineRule="auto"/>
      </w:pPr>
    </w:p>
    <w:p w14:paraId="120A2B9A" w14:textId="77777777" w:rsidR="00D1078D" w:rsidRDefault="00000000" w:rsidP="00E34E2E">
      <w:pPr>
        <w:spacing w:after="0" w:line="240" w:lineRule="auto"/>
      </w:pPr>
      <w:hyperlink r:id="rId7" w:history="1">
        <w:r w:rsidR="00D1078D" w:rsidRPr="006373A5">
          <w:rPr>
            <w:rStyle w:val="Hyperlink"/>
          </w:rPr>
          <w:t>https://www.smarterstartab14.de/</w:t>
        </w:r>
      </w:hyperlink>
      <w:r w:rsidR="00D1078D">
        <w:t xml:space="preserve"> </w:t>
      </w:r>
      <w:r w:rsidR="00D1078D" w:rsidRPr="00D1078D">
        <w:rPr>
          <w:i/>
          <w:iCs/>
        </w:rPr>
        <w:t xml:space="preserve">Deutschsprachiges Äquivalent zu </w:t>
      </w:r>
      <w:hyperlink r:id="rId8" w:history="1">
        <w:r w:rsidR="00D1078D" w:rsidRPr="00D1078D">
          <w:rPr>
            <w:rStyle w:val="Hyperlink"/>
            <w:i/>
            <w:iCs/>
          </w:rPr>
          <w:t>www.waituntil8th.org</w:t>
        </w:r>
      </w:hyperlink>
      <w:r w:rsidR="00D1078D" w:rsidRPr="00D1078D">
        <w:rPr>
          <w:i/>
          <w:iCs/>
        </w:rPr>
        <w:t xml:space="preserve"> für Vernetzung von Eltern, die die Anschaffung von digitalen Mediengeräten bei ihren Kindern verzögern wollen</w:t>
      </w:r>
    </w:p>
    <w:p w14:paraId="08EDBD10" w14:textId="77777777" w:rsidR="00D1078D" w:rsidRDefault="00D1078D" w:rsidP="00E34E2E">
      <w:pPr>
        <w:spacing w:after="0" w:line="240" w:lineRule="auto"/>
      </w:pPr>
    </w:p>
    <w:p w14:paraId="53C8A863" w14:textId="24DF13D3" w:rsidR="004D42D9" w:rsidRDefault="00000000" w:rsidP="00E34E2E">
      <w:pPr>
        <w:spacing w:after="0" w:line="240" w:lineRule="auto"/>
        <w:rPr>
          <w:i/>
        </w:rPr>
      </w:pPr>
      <w:hyperlink r:id="rId9" w:history="1">
        <w:r w:rsidR="00D1078D" w:rsidRPr="006373A5">
          <w:rPr>
            <w:rStyle w:val="Hyperlink"/>
          </w:rPr>
          <w:t>https://www.kkh.de/presse/pressemeldungen/sprachdefizite</w:t>
        </w:r>
      </w:hyperlink>
      <w:r w:rsidR="004D42D9">
        <w:t xml:space="preserve"> </w:t>
      </w:r>
      <w:r w:rsidR="004B4005">
        <w:rPr>
          <w:i/>
        </w:rPr>
        <w:t>Studie zur v</w:t>
      </w:r>
      <w:r w:rsidR="004D42D9" w:rsidRPr="004D42D9">
        <w:rPr>
          <w:i/>
        </w:rPr>
        <w:t>erzögerte</w:t>
      </w:r>
      <w:r w:rsidR="004B4005">
        <w:rPr>
          <w:i/>
        </w:rPr>
        <w:t>n</w:t>
      </w:r>
      <w:r w:rsidR="004D42D9" w:rsidRPr="004D42D9">
        <w:rPr>
          <w:i/>
        </w:rPr>
        <w:t xml:space="preserve"> Sprachentwicklung bei Kindern und Jugendlichen 2022</w:t>
      </w:r>
    </w:p>
    <w:p w14:paraId="6327CEC2" w14:textId="77777777" w:rsidR="004B4005" w:rsidRDefault="004B4005" w:rsidP="00E34E2E">
      <w:pPr>
        <w:spacing w:after="0" w:line="240" w:lineRule="auto"/>
        <w:rPr>
          <w:i/>
        </w:rPr>
      </w:pPr>
    </w:p>
    <w:p w14:paraId="22C0A2F1" w14:textId="465BEC66" w:rsidR="004B4005" w:rsidRPr="004B4005" w:rsidRDefault="00000000" w:rsidP="00E34E2E">
      <w:pPr>
        <w:spacing w:after="0" w:line="240" w:lineRule="auto"/>
        <w:rPr>
          <w:i/>
        </w:rPr>
      </w:pPr>
      <w:hyperlink r:id="rId10" w:history="1">
        <w:r w:rsidR="004B4005" w:rsidRPr="004B4005">
          <w:rPr>
            <w:rStyle w:val="Hyperlink"/>
            <w:iCs/>
          </w:rPr>
          <w:t>https://readingmanifesto.org/?lang=de</w:t>
        </w:r>
      </w:hyperlink>
      <w:r w:rsidR="004B4005" w:rsidRPr="004B4005">
        <w:rPr>
          <w:iCs/>
        </w:rPr>
        <w:t xml:space="preserve"> </w:t>
      </w:r>
      <w:r w:rsidR="004B4005" w:rsidRPr="004B4005">
        <w:rPr>
          <w:i/>
        </w:rPr>
        <w:t xml:space="preserve">Ljubljana Manifest zur bedeutung fortgeschrittener Lesekompetenzen. Darin findet sich auch eine Übersicht von Studien, welche die (meist negativen) Zusammenhänge zwischen Digitalmediennutzung und „deep reading“ untersuchen. </w:t>
      </w:r>
    </w:p>
    <w:p w14:paraId="4CA4F7EE" w14:textId="77777777" w:rsidR="003226AC" w:rsidRPr="004D42D9" w:rsidRDefault="003226AC" w:rsidP="00E34E2E">
      <w:pPr>
        <w:spacing w:after="0" w:line="240" w:lineRule="auto"/>
        <w:rPr>
          <w:i/>
        </w:rPr>
      </w:pPr>
    </w:p>
    <w:p w14:paraId="53F0D09B" w14:textId="77777777" w:rsidR="00E34E2E" w:rsidRPr="00E34E2E" w:rsidRDefault="00000000" w:rsidP="00E34E2E">
      <w:pPr>
        <w:spacing w:after="0" w:line="240" w:lineRule="auto"/>
        <w:rPr>
          <w:rFonts w:eastAsia="Times New Roman" w:cstheme="minorHAnsi"/>
          <w:i/>
          <w:lang w:eastAsia="de-DE"/>
        </w:rPr>
      </w:pPr>
      <w:hyperlink r:id="rId11" w:history="1">
        <w:r w:rsidR="00E34E2E" w:rsidRPr="00E34E2E">
          <w:rPr>
            <w:rFonts w:ascii="Calibri" w:eastAsia="Calibri" w:hAnsi="Calibri" w:cs="Calibri"/>
            <w:color w:val="0000FF"/>
            <w:u w:val="single"/>
          </w:rPr>
          <w:t>https://www.diagnose-funk.org/aktuelles/artikel-archiv/detail&amp;newsid=1884</w:t>
        </w:r>
      </w:hyperlink>
      <w:r w:rsidR="00E34E2E">
        <w:rPr>
          <w:rFonts w:ascii="Calibri" w:eastAsia="Calibri" w:hAnsi="Calibri" w:cs="Calibri"/>
        </w:rPr>
        <w:t xml:space="preserve"> </w:t>
      </w:r>
      <w:r w:rsidR="00E34E2E" w:rsidRPr="00E34E2E">
        <w:rPr>
          <w:rFonts w:eastAsia="Times New Roman" w:cstheme="minorHAnsi"/>
          <w:i/>
          <w:lang w:eastAsia="de-DE"/>
        </w:rPr>
        <w:t>Sydney: Handyverbot an High School für besseren Unterricht</w:t>
      </w:r>
      <w:r w:rsidR="00E34E2E">
        <w:rPr>
          <w:rFonts w:eastAsia="Times New Roman" w:cstheme="minorHAnsi"/>
          <w:i/>
          <w:lang w:eastAsia="de-DE"/>
        </w:rPr>
        <w:t xml:space="preserve"> - </w:t>
      </w:r>
      <w:r w:rsidR="00E34E2E" w:rsidRPr="00E34E2E">
        <w:rPr>
          <w:rFonts w:eastAsia="Times New Roman" w:cstheme="minorHAnsi"/>
          <w:i/>
          <w:lang w:eastAsia="de-DE"/>
        </w:rPr>
        <w:t xml:space="preserve">Die Folgen: Rückgang von Verhaltensproblemen und Anstieg von körperlicher Aktivität und Gesprächen </w:t>
      </w:r>
    </w:p>
    <w:p w14:paraId="23D29983" w14:textId="0FF7E42A" w:rsidR="00D1078D" w:rsidRDefault="00000000" w:rsidP="00B14E74">
      <w:pPr>
        <w:pStyle w:val="NurText"/>
      </w:pPr>
      <w:hyperlink r:id="rId12" w:history="1">
        <w:r w:rsidR="00D1078D" w:rsidRPr="00D1078D">
          <w:rPr>
            <w:rStyle w:val="Hyperlink"/>
            <w:rFonts w:asciiTheme="minorHAnsi" w:hAnsiTheme="minorHAnsi" w:cstheme="minorHAnsi"/>
            <w:sz w:val="22"/>
            <w:szCs w:val="22"/>
          </w:rPr>
          <w:t>https://www.deutschlandfunk.de/brandgefaehrlich-was-hier-passiert-sind-smartphones-teufelszeug-fuer-kinder-dlf-4e122c1e-100.html</w:t>
        </w:r>
      </w:hyperlink>
      <w:r w:rsidR="00D1078D">
        <w:t xml:space="preserve"> </w:t>
      </w:r>
      <w:r w:rsidR="00D1078D" w:rsidRPr="00D1078D">
        <w:rPr>
          <w:rFonts w:asciiTheme="minorHAnsi" w:hAnsiTheme="minorHAnsi" w:cstheme="minorHAnsi"/>
          <w:i/>
          <w:sz w:val="22"/>
          <w:szCs w:val="22"/>
        </w:rPr>
        <w:t>DLF-Podcast mit Frau Reichenbacher, Frau Bleckmann und weiteren Gästen</w:t>
      </w:r>
      <w:r w:rsidR="00D1078D">
        <w:rPr>
          <w:rFonts w:asciiTheme="minorHAnsi" w:hAnsiTheme="minorHAnsi" w:cstheme="minorHAnsi"/>
          <w:i/>
          <w:sz w:val="22"/>
          <w:szCs w:val="22"/>
        </w:rPr>
        <w:t>, 2023</w:t>
      </w:r>
    </w:p>
    <w:p w14:paraId="3344DD6D" w14:textId="08231E49" w:rsidR="0036537A" w:rsidRPr="003226AC" w:rsidRDefault="00000000" w:rsidP="0036537A">
      <w:pPr>
        <w:spacing w:after="120" w:line="240" w:lineRule="auto"/>
        <w:rPr>
          <w:i/>
          <w:iCs/>
        </w:rPr>
      </w:pPr>
      <w:hyperlink r:id="rId13" w:history="1">
        <w:r w:rsidR="00D1078D" w:rsidRPr="006373A5">
          <w:rPr>
            <w:rStyle w:val="Hyperlink"/>
            <w:lang w:val="en-US"/>
          </w:rPr>
          <w:t>http://csunplugged.org/</w:t>
        </w:r>
      </w:hyperlink>
      <w:r w:rsidR="0036537A" w:rsidRPr="009A115A">
        <w:rPr>
          <w:lang w:val="en-US"/>
        </w:rPr>
        <w:t xml:space="preserve"> </w:t>
      </w:r>
      <w:r w:rsidR="0036537A" w:rsidRPr="003226AC">
        <w:rPr>
          <w:i/>
          <w:iCs/>
          <w:lang w:val="en-US"/>
        </w:rPr>
        <w:t xml:space="preserve">Computer Science without a Computer. </w:t>
      </w:r>
      <w:r w:rsidR="0036537A" w:rsidRPr="003226AC">
        <w:rPr>
          <w:i/>
          <w:iCs/>
        </w:rPr>
        <w:t>Prof. Tim Bell University of Canterbury U.K.</w:t>
      </w:r>
    </w:p>
    <w:p w14:paraId="73EF75BD" w14:textId="77777777" w:rsidR="00030619" w:rsidRDefault="00000000" w:rsidP="00030619">
      <w:pPr>
        <w:spacing w:line="240" w:lineRule="auto"/>
        <w:rPr>
          <w:rStyle w:val="HTMLZitat"/>
        </w:rPr>
      </w:pPr>
      <w:hyperlink r:id="rId14" w:history="1">
        <w:r w:rsidR="003258BF" w:rsidRPr="00101898">
          <w:rPr>
            <w:rStyle w:val="Hyperlink"/>
          </w:rPr>
          <w:t>https://www.diagnose-funk.org/ratgeber/vorsicht-wlan</w:t>
        </w:r>
      </w:hyperlink>
      <w:r w:rsidR="003258BF" w:rsidRPr="003258BF">
        <w:rPr>
          <w:rStyle w:val="HTMLZitat"/>
          <w:i w:val="0"/>
        </w:rPr>
        <w:t>!</w:t>
      </w:r>
      <w:r w:rsidR="003258BF">
        <w:rPr>
          <w:rStyle w:val="HTMLZitat"/>
          <w:i w:val="0"/>
        </w:rPr>
        <w:t xml:space="preserve"> </w:t>
      </w:r>
      <w:r w:rsidR="003258BF" w:rsidRPr="003258BF">
        <w:rPr>
          <w:rStyle w:val="HTMLZitat"/>
          <w:i w:val="0"/>
        </w:rPr>
        <w:t xml:space="preserve"> </w:t>
      </w:r>
      <w:r w:rsidR="003258BF">
        <w:rPr>
          <w:rStyle w:val="HTMLZitat"/>
          <w:i w:val="0"/>
        </w:rPr>
        <w:t xml:space="preserve"> </w:t>
      </w:r>
      <w:r w:rsidR="00030619" w:rsidRPr="00030619">
        <w:rPr>
          <w:rStyle w:val="HTMLZitat"/>
          <w:i w:val="0"/>
        </w:rPr>
        <w:t xml:space="preserve">„Vorsicht WLAN!“. Risiken und Alternativen beim Einsatz von WLAN in Schulen, am Arbeitsplatz und Zuhause.  </w:t>
      </w:r>
      <w:r w:rsidR="00030619">
        <w:rPr>
          <w:rStyle w:val="HTMLZitat"/>
        </w:rPr>
        <w:t>Ein fundierter kurzer Ratgeber für die Strahlungsminimierung an Schulen.</w:t>
      </w:r>
    </w:p>
    <w:p w14:paraId="55451ED8" w14:textId="7A451ACB" w:rsidR="00C50525" w:rsidRPr="00C50525" w:rsidRDefault="00000000" w:rsidP="00C50525">
      <w:pPr>
        <w:rPr>
          <w:rStyle w:val="HTMLZitat"/>
          <w:rFonts w:ascii="Calibri" w:hAnsi="Calibri" w:cs="Calibri"/>
          <w:i w:val="0"/>
          <w:iCs w:val="0"/>
          <w:color w:val="1F497D"/>
        </w:rPr>
      </w:pPr>
      <w:hyperlink r:id="rId15" w:history="1">
        <w:r w:rsidR="00C50525">
          <w:rPr>
            <w:rStyle w:val="Hyperlink"/>
            <w:rFonts w:ascii="Calibri" w:hAnsi="Calibri" w:cs="Calibri"/>
          </w:rPr>
          <w:t>https://www.bild.de/politik/inland/politik-inland/was-laeuft-falsch-an-deutschlands-schulen-die-4-bildungsluegen-82029904.bild.html</w:t>
        </w:r>
      </w:hyperlink>
      <w:r w:rsidR="00C50525">
        <w:rPr>
          <w:rFonts w:ascii="Calibri" w:hAnsi="Calibri" w:cs="Calibri"/>
          <w:color w:val="1F497D"/>
        </w:rPr>
        <w:t xml:space="preserve"> </w:t>
      </w:r>
      <w:r w:rsidR="00C50525" w:rsidRPr="00C50525">
        <w:rPr>
          <w:rStyle w:val="HTMLZitat"/>
        </w:rPr>
        <w:t xml:space="preserve">Interessant: Sogar die BILD Zeitung bezeichnet es als </w:t>
      </w:r>
      <w:r w:rsidR="00C50525">
        <w:rPr>
          <w:rStyle w:val="HTMLZitat"/>
        </w:rPr>
        <w:t>„</w:t>
      </w:r>
      <w:r w:rsidR="00C50525" w:rsidRPr="00C50525">
        <w:rPr>
          <w:rStyle w:val="HTMLZitat"/>
        </w:rPr>
        <w:t>Bildungslüge</w:t>
      </w:r>
      <w:r w:rsidR="00C50525">
        <w:rPr>
          <w:rStyle w:val="HTMLZitat"/>
        </w:rPr>
        <w:t>“</w:t>
      </w:r>
      <w:r w:rsidR="00C50525" w:rsidRPr="00C50525">
        <w:rPr>
          <w:rStyle w:val="HTMLZitat"/>
        </w:rPr>
        <w:t>, dass Digitalisierung die Lösung für die Bildungsprobleme des 21.Jahrhunderts sei.</w:t>
      </w:r>
      <w:r w:rsidR="00C50525">
        <w:rPr>
          <w:rFonts w:ascii="Calibri" w:hAnsi="Calibri" w:cs="Calibri"/>
          <w:color w:val="1F497D"/>
        </w:rPr>
        <w:t xml:space="preserve"> </w:t>
      </w:r>
    </w:p>
    <w:p w14:paraId="4484B704" w14:textId="77777777" w:rsidR="00FC6B66" w:rsidRDefault="00000000" w:rsidP="00C95B60">
      <w:pPr>
        <w:spacing w:after="120" w:line="240" w:lineRule="auto"/>
        <w:rPr>
          <w:rStyle w:val="HTMLZitat"/>
        </w:rPr>
      </w:pPr>
      <w:hyperlink r:id="rId16" w:history="1">
        <w:r w:rsidR="00FC6B66" w:rsidRPr="003E0AC0">
          <w:rPr>
            <w:rStyle w:val="Hyperlink"/>
          </w:rPr>
          <w:t>http://www.crn.de/security/artikel-97976.html</w:t>
        </w:r>
      </w:hyperlink>
      <w:r w:rsidR="00FC6B66">
        <w:rPr>
          <w:rStyle w:val="HTMLZitat"/>
        </w:rPr>
        <w:t xml:space="preserve"> Beispiel für Smartphone-Vertrag zwischen Kind und Eltern </w:t>
      </w:r>
    </w:p>
    <w:p w14:paraId="326DE8E6" w14:textId="77777777" w:rsidR="001869F6" w:rsidRDefault="00000000" w:rsidP="00C95B60">
      <w:pPr>
        <w:spacing w:after="120" w:line="240" w:lineRule="auto"/>
        <w:rPr>
          <w:rStyle w:val="HTMLZitat"/>
        </w:rPr>
      </w:pPr>
      <w:hyperlink r:id="rId17" w:history="1">
        <w:r w:rsidR="005345BA" w:rsidRPr="00682C05">
          <w:rPr>
            <w:rStyle w:val="Hyperlink"/>
          </w:rPr>
          <w:t>www.mediennutzungsvertrag.de</w:t>
        </w:r>
      </w:hyperlink>
      <w:r w:rsidR="005345BA">
        <w:rPr>
          <w:rStyle w:val="HTMLZitat"/>
        </w:rPr>
        <w:t xml:space="preserve"> Schritt-für-Schritt Anleitung zur Erstellung eines Mediennutzungsvertrags für Familien. Allerdings von klicksafe erarbeitet und nicht gerade medienkritsch. Geeignet also eher zur Orientierung, welche Themen regelungsbedürftig sein könnten. Zeiten nach unten anpassen. </w:t>
      </w:r>
    </w:p>
    <w:p w14:paraId="3D8C8E3B" w14:textId="77777777" w:rsidR="00BB2A59" w:rsidRDefault="00000000" w:rsidP="00C95B60">
      <w:pPr>
        <w:spacing w:after="120" w:line="240" w:lineRule="auto"/>
        <w:rPr>
          <w:rStyle w:val="HTMLZitat"/>
        </w:rPr>
      </w:pPr>
      <w:hyperlink r:id="rId18" w:history="1">
        <w:r w:rsidR="005345BA" w:rsidRPr="00682C05">
          <w:rPr>
            <w:rStyle w:val="Hyperlink"/>
          </w:rPr>
          <w:t>http://www.klicksafe.de/themen/technische-schutzmassnahmen/jugendschutzfilter/jugendschutzprogramme-fuer-pc/</w:t>
        </w:r>
      </w:hyperlink>
      <w:r w:rsidR="005345BA">
        <w:rPr>
          <w:rStyle w:val="HTMLZitat"/>
        </w:rPr>
        <w:t xml:space="preserve"> </w:t>
      </w:r>
      <w:r w:rsidR="00BB2A59">
        <w:rPr>
          <w:rStyle w:val="HTMLZitat"/>
        </w:rPr>
        <w:t>Filtersoftware und Zeitbegrenzungssoftware wird vorgestellt.</w:t>
      </w:r>
    </w:p>
    <w:p w14:paraId="54393CA2" w14:textId="77777777" w:rsidR="000A582C" w:rsidRDefault="00000000" w:rsidP="00C95B60">
      <w:pPr>
        <w:spacing w:after="120" w:line="240" w:lineRule="auto"/>
        <w:rPr>
          <w:rStyle w:val="HTMLZitat"/>
        </w:rPr>
      </w:pPr>
      <w:hyperlink r:id="rId19" w:history="1">
        <w:r w:rsidR="000A582C" w:rsidRPr="003E0AC0">
          <w:rPr>
            <w:rStyle w:val="Hyperlink"/>
          </w:rPr>
          <w:t>http://www.stiftung-medienundonlinesucht.de/</w:t>
        </w:r>
      </w:hyperlink>
      <w:r w:rsidR="000A582C">
        <w:rPr>
          <w:rStyle w:val="HTMLZitat"/>
        </w:rPr>
        <w:t xml:space="preserve"> Telefonberatung bei problematischer Bildschirmmediennutzung </w:t>
      </w:r>
    </w:p>
    <w:p w14:paraId="32D7EC78" w14:textId="77777777" w:rsidR="000A582C" w:rsidRDefault="00000000" w:rsidP="0036537A">
      <w:pPr>
        <w:spacing w:after="120" w:line="240" w:lineRule="auto"/>
        <w:rPr>
          <w:i/>
          <w:iCs/>
        </w:rPr>
      </w:pPr>
      <w:hyperlink r:id="rId20" w:history="1">
        <w:r w:rsidR="00D3138E" w:rsidRPr="0036537A">
          <w:rPr>
            <w:rStyle w:val="Hyperlink"/>
          </w:rPr>
          <w:t>http://www.erstehilfe-internetsucht.de/</w:t>
        </w:r>
      </w:hyperlink>
      <w:r w:rsidR="0036537A">
        <w:t xml:space="preserve"> </w:t>
      </w:r>
      <w:r w:rsidR="000A582C" w:rsidRPr="0036537A">
        <w:rPr>
          <w:i/>
          <w:iCs/>
        </w:rPr>
        <w:t xml:space="preserve"> Anlaufstel</w:t>
      </w:r>
      <w:r w:rsidR="00D3138E" w:rsidRPr="0036537A">
        <w:rPr>
          <w:i/>
          <w:iCs/>
        </w:rPr>
        <w:t>len für Therapie, Beratung etc., Selbsttest um Internetsuchtgefahr einzuschätzen, Blog mit aktuellen Tipps.</w:t>
      </w:r>
    </w:p>
    <w:p w14:paraId="2097745D" w14:textId="77777777" w:rsidR="007C4403" w:rsidRDefault="00000000" w:rsidP="0036537A">
      <w:pPr>
        <w:spacing w:after="120" w:line="240" w:lineRule="auto"/>
        <w:rPr>
          <w:i/>
        </w:rPr>
      </w:pPr>
      <w:hyperlink r:id="rId21" w:history="1">
        <w:r w:rsidR="007C4403" w:rsidRPr="00BD2A09">
          <w:rPr>
            <w:rStyle w:val="Hyperlink"/>
          </w:rPr>
          <w:t>https://www.youtube.com/watch?v=hTeTjx4k9jQ&amp;feature=youtu.be</w:t>
        </w:r>
      </w:hyperlink>
      <w:r w:rsidR="007C4403">
        <w:t xml:space="preserve"> </w:t>
      </w:r>
      <w:r w:rsidR="007C4403" w:rsidRPr="007C4403">
        <w:rPr>
          <w:i/>
        </w:rPr>
        <w:t xml:space="preserve">Jan Böhmermanns Sendung zu Coinmaster: Glücksspiel für Kinder? Sehenswert!  </w:t>
      </w:r>
    </w:p>
    <w:p w14:paraId="6D57D32C" w14:textId="558B4CED" w:rsidR="00B14E74" w:rsidRDefault="00000000" w:rsidP="00B14E74">
      <w:pPr>
        <w:spacing w:after="120" w:line="240" w:lineRule="auto"/>
        <w:rPr>
          <w:i/>
          <w:iCs/>
        </w:rPr>
      </w:pPr>
      <w:hyperlink r:id="rId22" w:history="1">
        <w:r w:rsidR="00B14E74" w:rsidRPr="00B14E74">
          <w:rPr>
            <w:rStyle w:val="Hyperlink"/>
            <w:iCs/>
          </w:rPr>
          <w:t>https://www.youtube.com/watch?v=T9xS7Ei71FI</w:t>
        </w:r>
      </w:hyperlink>
      <w:r w:rsidR="00B14E74" w:rsidRPr="00B14E74">
        <w:rPr>
          <w:iCs/>
        </w:rPr>
        <w:t xml:space="preserve"> </w:t>
      </w:r>
      <w:r w:rsidR="00B14E74">
        <w:rPr>
          <w:iCs/>
        </w:rPr>
        <w:t xml:space="preserve"> </w:t>
      </w:r>
      <w:r w:rsidR="00B14E74" w:rsidRPr="00B14E74">
        <w:rPr>
          <w:i/>
          <w:iCs/>
        </w:rPr>
        <w:t xml:space="preserve">Vortrag </w:t>
      </w:r>
      <w:r w:rsidR="00B14E74">
        <w:rPr>
          <w:i/>
          <w:iCs/>
        </w:rPr>
        <w:t xml:space="preserve">von Prof. Dr. Sigrid Hartong </w:t>
      </w:r>
      <w:r w:rsidR="00B14E74" w:rsidRPr="00B14E74">
        <w:rPr>
          <w:i/>
          <w:iCs/>
        </w:rPr>
        <w:t>am 21.6.</w:t>
      </w:r>
      <w:r w:rsidR="00CE3F73">
        <w:rPr>
          <w:i/>
          <w:iCs/>
        </w:rPr>
        <w:t>21</w:t>
      </w:r>
      <w:r w:rsidR="00B14E74" w:rsidRPr="00B14E74">
        <w:rPr>
          <w:i/>
          <w:iCs/>
        </w:rPr>
        <w:t xml:space="preserve"> zur digitalen Zukunft der Schulen online zum Nachschauen</w:t>
      </w:r>
    </w:p>
    <w:p w14:paraId="3A1A64E9" w14:textId="576FD834" w:rsidR="004E0872" w:rsidRDefault="00000000" w:rsidP="00B14E74">
      <w:pPr>
        <w:spacing w:after="120" w:line="240" w:lineRule="auto"/>
        <w:rPr>
          <w:i/>
          <w:iCs/>
        </w:rPr>
      </w:pPr>
      <w:hyperlink r:id="rId23" w:history="1">
        <w:r w:rsidR="004E0872" w:rsidRPr="004E0872">
          <w:rPr>
            <w:rStyle w:val="Hyperlink"/>
          </w:rPr>
          <w:t>https://www.youtube.com/watch?v=yi2ovevWzPk</w:t>
        </w:r>
      </w:hyperlink>
      <w:r w:rsidR="004E0872">
        <w:rPr>
          <w:i/>
          <w:iCs/>
        </w:rPr>
        <w:t xml:space="preserve">  „Mündigkeitsorientierte Digitalisierungskonzepte für Schulen/SMASCH“. Vortrag von Prof. Dr. Sigrid Hartong und Prof. Dr. Mathias Decuypere, Mai 23</w:t>
      </w:r>
    </w:p>
    <w:p w14:paraId="5D4D3273" w14:textId="77777777" w:rsidR="00CE3F73" w:rsidRPr="00E417C7" w:rsidRDefault="00000000" w:rsidP="00B14E74">
      <w:pPr>
        <w:spacing w:after="120" w:line="240" w:lineRule="auto"/>
        <w:rPr>
          <w:i/>
          <w:iCs/>
        </w:rPr>
      </w:pPr>
      <w:hyperlink r:id="rId24" w:history="1">
        <w:r w:rsidR="00CE3F73" w:rsidRPr="004F21C9">
          <w:rPr>
            <w:rStyle w:val="Hyperlink"/>
            <w:iCs/>
          </w:rPr>
          <w:t>https://www.diagnose-funk.org/aktuelles/artikel-archiv/detail&amp;newsid=1884</w:t>
        </w:r>
      </w:hyperlink>
      <w:r w:rsidR="00CE3F73">
        <w:rPr>
          <w:iCs/>
        </w:rPr>
        <w:t xml:space="preserve">  </w:t>
      </w:r>
      <w:r w:rsidR="00CE3F73" w:rsidRPr="00E417C7">
        <w:rPr>
          <w:i/>
          <w:iCs/>
        </w:rPr>
        <w:t>Handyverbot an High School in Sydney für besseren Unterricht</w:t>
      </w:r>
    </w:p>
    <w:p w14:paraId="75953C2B" w14:textId="77777777" w:rsidR="00E417C7" w:rsidRDefault="00000000" w:rsidP="00B14E74">
      <w:pPr>
        <w:spacing w:after="120" w:line="240" w:lineRule="auto"/>
        <w:rPr>
          <w:i/>
          <w:iCs/>
        </w:rPr>
      </w:pPr>
      <w:hyperlink r:id="rId25" w:history="1">
        <w:r w:rsidR="00E417C7" w:rsidRPr="007F0B11">
          <w:rPr>
            <w:rStyle w:val="Hyperlink"/>
            <w:iCs/>
          </w:rPr>
          <w:t>https://www.nzz.ch/feuilleton/auf-handy-entzug-in-der-schule-ld.1714002</w:t>
        </w:r>
      </w:hyperlink>
      <w:r w:rsidR="00E417C7">
        <w:rPr>
          <w:iCs/>
        </w:rPr>
        <w:t xml:space="preserve"> </w:t>
      </w:r>
      <w:r w:rsidR="00E417C7" w:rsidRPr="00E417C7">
        <w:rPr>
          <w:i/>
          <w:iCs/>
        </w:rPr>
        <w:t xml:space="preserve">Handyverbot an amerikanischem Internat </w:t>
      </w:r>
      <w:r w:rsidR="009D7B05">
        <w:rPr>
          <w:i/>
          <w:iCs/>
        </w:rPr>
        <w:t xml:space="preserve">Buxton </w:t>
      </w:r>
      <w:r w:rsidR="00E417C7" w:rsidRPr="00E417C7">
        <w:rPr>
          <w:i/>
          <w:iCs/>
        </w:rPr>
        <w:t>zeigt positive Wirkung auf Lernen und Sozialverhalten</w:t>
      </w:r>
    </w:p>
    <w:p w14:paraId="79322804" w14:textId="77777777" w:rsidR="009D7B05" w:rsidRPr="00E417C7" w:rsidRDefault="00000000" w:rsidP="00B14E74">
      <w:pPr>
        <w:spacing w:after="120" w:line="240" w:lineRule="auto"/>
        <w:rPr>
          <w:i/>
          <w:iCs/>
        </w:rPr>
      </w:pPr>
      <w:hyperlink r:id="rId26" w:history="1">
        <w:r w:rsidR="009D7B05" w:rsidRPr="003226AC">
          <w:rPr>
            <w:rStyle w:val="Hyperlink"/>
          </w:rPr>
          <w:t>https://vimeo.com/708836374</w:t>
        </w:r>
      </w:hyperlink>
      <w:r w:rsidR="009D7B05">
        <w:rPr>
          <w:i/>
          <w:iCs/>
        </w:rPr>
        <w:t xml:space="preserve"> Interview mit Fanny Shuker-Haines, Direktorin der Buxton School über Gründe für Smartphoneverbot. </w:t>
      </w:r>
    </w:p>
    <w:p w14:paraId="2A0D7E61" w14:textId="2C703215" w:rsidR="00C50525" w:rsidRPr="00C50525" w:rsidRDefault="00000000" w:rsidP="00C50525">
      <w:pPr>
        <w:spacing w:line="330" w:lineRule="atLeast"/>
        <w:rPr>
          <w:rStyle w:val="Hyperlink"/>
          <w:rFonts w:ascii="Times New Roman" w:hAnsi="Times New Roman" w:cs="Times New Roman"/>
          <w:color w:val="auto"/>
          <w:sz w:val="24"/>
          <w:szCs w:val="24"/>
          <w:u w:val="none"/>
          <w:lang w:eastAsia="de-DE"/>
        </w:rPr>
      </w:pPr>
      <w:hyperlink r:id="rId27" w:history="1">
        <w:r w:rsidR="004E0872" w:rsidRPr="00DC0550">
          <w:rPr>
            <w:rStyle w:val="Hyperlink"/>
            <w:rFonts w:eastAsia="Times New Roman"/>
            <w:sz w:val="24"/>
            <w:szCs w:val="24"/>
          </w:rPr>
          <w:t>https://www.heise.de/news/Unesco-will-Smartphones-aus-Schulen-verbannen-9226676.html</w:t>
        </w:r>
      </w:hyperlink>
      <w:r w:rsidR="00C50525">
        <w:rPr>
          <w:rStyle w:val="Hyperlink"/>
          <w:rFonts w:eastAsia="Times New Roman"/>
          <w:sz w:val="24"/>
          <w:szCs w:val="24"/>
        </w:rPr>
        <w:t xml:space="preserve"> </w:t>
      </w:r>
      <w:hyperlink r:id="rId28" w:history="1">
        <w:r w:rsidR="00C50525">
          <w:rPr>
            <w:rStyle w:val="Hyperlink"/>
          </w:rPr>
          <w:t>https://www.deutschlandfunk.de/unesco-fordert-staatliche-reglementierung-bei-ki-nutzung-an-schulen-104.html</w:t>
        </w:r>
      </w:hyperlink>
      <w:r w:rsidR="00C50525">
        <w:t xml:space="preserve"> </w:t>
      </w:r>
      <w:r w:rsidR="00C50525">
        <w:rPr>
          <w:rFonts w:ascii="Times New Roman" w:hAnsi="Times New Roman" w:cs="Times New Roman"/>
          <w:sz w:val="24"/>
          <w:szCs w:val="24"/>
          <w:lang w:eastAsia="de-DE"/>
        </w:rPr>
        <w:t xml:space="preserve"> </w:t>
      </w:r>
      <w:r w:rsidR="00C50525" w:rsidRPr="00C50525">
        <w:rPr>
          <w:rFonts w:ascii="Times New Roman" w:hAnsi="Times New Roman" w:cs="Times New Roman"/>
          <w:i/>
          <w:iCs/>
          <w:sz w:val="24"/>
          <w:szCs w:val="24"/>
          <w:lang w:eastAsia="de-DE"/>
        </w:rPr>
        <w:t>Die Unesco beugt sich dem Diktat der Großkonzerne erstaunlich wenig.</w:t>
      </w:r>
      <w:r w:rsidR="00C50525">
        <w:rPr>
          <w:rFonts w:ascii="Times New Roman" w:hAnsi="Times New Roman" w:cs="Times New Roman"/>
          <w:sz w:val="24"/>
          <w:szCs w:val="24"/>
          <w:lang w:eastAsia="de-DE"/>
        </w:rPr>
        <w:t xml:space="preserve"> </w:t>
      </w:r>
      <w:r w:rsidR="00C50525" w:rsidRPr="00C50525">
        <w:rPr>
          <w:rFonts w:ascii="Times New Roman" w:hAnsi="Times New Roman" w:cs="Times New Roman"/>
          <w:i/>
          <w:iCs/>
          <w:sz w:val="24"/>
          <w:szCs w:val="24"/>
          <w:lang w:eastAsia="de-DE"/>
        </w:rPr>
        <w:t>Lesenswert!</w:t>
      </w:r>
    </w:p>
    <w:p w14:paraId="3666951B" w14:textId="3A52CF8F" w:rsidR="004E0872" w:rsidRDefault="00000000" w:rsidP="004E0872">
      <w:pPr>
        <w:rPr>
          <w:rFonts w:eastAsia="Times New Roman"/>
          <w:i/>
          <w:iCs/>
          <w:color w:val="000000"/>
          <w:sz w:val="24"/>
          <w:szCs w:val="24"/>
        </w:rPr>
      </w:pPr>
      <w:hyperlink r:id="rId29" w:history="1">
        <w:r w:rsidR="004E0872" w:rsidRPr="006373A5">
          <w:rPr>
            <w:rStyle w:val="Hyperlink"/>
            <w:rFonts w:eastAsia="Times New Roman"/>
            <w:sz w:val="24"/>
            <w:szCs w:val="24"/>
          </w:rPr>
          <w:t>https://www.international-campus-waldorf.com/archive-recordings-2021/</w:t>
        </w:r>
      </w:hyperlink>
      <w:r w:rsidR="004E0872">
        <w:rPr>
          <w:rFonts w:eastAsia="Times New Roman"/>
          <w:color w:val="000000"/>
          <w:sz w:val="24"/>
          <w:szCs w:val="24"/>
        </w:rPr>
        <w:t xml:space="preserve"> </w:t>
      </w:r>
      <w:r w:rsidR="004E0872" w:rsidRPr="004E0872">
        <w:rPr>
          <w:rFonts w:eastAsia="Times New Roman"/>
          <w:i/>
          <w:iCs/>
          <w:color w:val="000000"/>
          <w:sz w:val="24"/>
          <w:szCs w:val="24"/>
        </w:rPr>
        <w:t>Presentation „The Role of the Senses in a Digital Age“. Prof. Peter Lutzker, Freie Hochschule Stuttgart, Germany</w:t>
      </w:r>
    </w:p>
    <w:p w14:paraId="61CEA64A" w14:textId="1F4F64D2" w:rsidR="004E0872" w:rsidRDefault="00000000" w:rsidP="00D1078D">
      <w:pPr>
        <w:spacing w:after="0" w:line="240" w:lineRule="auto"/>
        <w:rPr>
          <w:rFonts w:eastAsia="Times New Roman"/>
          <w:i/>
          <w:iCs/>
          <w:color w:val="000000"/>
          <w:sz w:val="24"/>
          <w:szCs w:val="24"/>
        </w:rPr>
      </w:pPr>
      <w:hyperlink r:id="rId30" w:history="1">
        <w:r w:rsidR="00D1078D">
          <w:rPr>
            <w:rStyle w:val="Hyperlink"/>
            <w:rFonts w:eastAsia="Times New Roman"/>
          </w:rPr>
          <w:t>https://www.faz.net/aktuell/feuilleton/medien/ard-film-kalt-erzieherinnen-verlieren-bei-einem-ausflug-zwei-kinder-18427173.html</w:t>
        </w:r>
      </w:hyperlink>
      <w:r w:rsidR="00D1078D">
        <w:rPr>
          <w:rFonts w:eastAsia="Times New Roman"/>
          <w:i/>
          <w:iCs/>
          <w:color w:val="000000"/>
          <w:sz w:val="24"/>
          <w:szCs w:val="24"/>
        </w:rPr>
        <w:t xml:space="preserve"> </w:t>
      </w:r>
      <w:r w:rsidR="00D1078D" w:rsidRPr="00D1078D">
        <w:rPr>
          <w:rFonts w:eastAsia="Times New Roman"/>
          <w:i/>
          <w:iCs/>
          <w:color w:val="000000"/>
          <w:sz w:val="24"/>
          <w:szCs w:val="24"/>
        </w:rPr>
        <w:t xml:space="preserve">Film über mögliche extreme Auswirkungen von „Technoference“, Abgelenktheit von erwachsenen Bezugspersonen im Beisein von Kinder. Allerdings werden dabei ggf. die weniger schlagzeilenförmigen, häufigeren Ausprägungen von Technoference aus dem Fokus gerückt. </w:t>
      </w:r>
    </w:p>
    <w:p w14:paraId="2C029DBB" w14:textId="77777777" w:rsidR="00C50525" w:rsidRDefault="00C50525" w:rsidP="00D1078D">
      <w:pPr>
        <w:spacing w:after="0" w:line="240" w:lineRule="auto"/>
        <w:rPr>
          <w:rFonts w:eastAsia="Times New Roman"/>
          <w:i/>
          <w:iCs/>
          <w:color w:val="000000"/>
          <w:sz w:val="24"/>
          <w:szCs w:val="24"/>
        </w:rPr>
      </w:pPr>
    </w:p>
    <w:p w14:paraId="69D0388E" w14:textId="77777777" w:rsidR="00C50525" w:rsidRDefault="00000000" w:rsidP="00C50525">
      <w:pPr>
        <w:rPr>
          <w:rStyle w:val="Hyperlink"/>
          <w:rFonts w:ascii="Verdana" w:eastAsia="Times New Roman" w:hAnsi="Verdana"/>
          <w:sz w:val="18"/>
          <w:szCs w:val="18"/>
        </w:rPr>
      </w:pPr>
      <w:hyperlink r:id="rId31" w:tgtFrame="_blank" w:history="1">
        <w:r w:rsidR="00C50525">
          <w:rPr>
            <w:rStyle w:val="Hyperlink"/>
            <w:rFonts w:ascii="Verdana" w:eastAsia="Times New Roman" w:hAnsi="Verdana"/>
            <w:sz w:val="18"/>
            <w:szCs w:val="18"/>
          </w:rPr>
          <w:t>www.infosperber.ch/bildung/vorschule/schweden-unterbricht-experiment-mit-kleinkindgehirnen/</w:t>
        </w:r>
      </w:hyperlink>
    </w:p>
    <w:p w14:paraId="4447189E" w14:textId="4A685263" w:rsidR="00C50525" w:rsidRPr="00C50525" w:rsidRDefault="00000000" w:rsidP="00C50525">
      <w:pPr>
        <w:rPr>
          <w:rFonts w:ascii="Verdana" w:eastAsia="Times New Roman" w:hAnsi="Verdana"/>
          <w:i/>
          <w:iCs/>
          <w:sz w:val="18"/>
          <w:szCs w:val="18"/>
        </w:rPr>
      </w:pPr>
      <w:hyperlink r:id="rId32" w:history="1">
        <w:r w:rsidR="00C50525" w:rsidRPr="006373A5">
          <w:rPr>
            <w:rStyle w:val="Hyperlink"/>
            <w:rFonts w:ascii="Verdana" w:eastAsia="Times New Roman" w:hAnsi="Verdana"/>
            <w:sz w:val="18"/>
            <w:szCs w:val="18"/>
          </w:rPr>
          <w:t>https://www.awmf.org/service/awmf-aktuell/praevention-dysregulierten-bildschirmmediengebrauchs-in-kindheit-und-jugend</w:t>
        </w:r>
      </w:hyperlink>
      <w:r w:rsidR="00C50525">
        <w:rPr>
          <w:rFonts w:ascii="Verdana" w:eastAsia="Times New Roman" w:hAnsi="Verdana"/>
          <w:sz w:val="18"/>
          <w:szCs w:val="18"/>
        </w:rPr>
        <w:t xml:space="preserve"> </w:t>
      </w:r>
      <w:r w:rsidR="00C50525" w:rsidRPr="00C50525">
        <w:rPr>
          <w:rFonts w:ascii="Verdana" w:eastAsia="Times New Roman" w:hAnsi="Verdana"/>
          <w:i/>
          <w:iCs/>
          <w:sz w:val="18"/>
          <w:szCs w:val="18"/>
        </w:rPr>
        <w:t xml:space="preserve">2023 erschienene Leitline, auf der Website gibt es eine Langversion, eine Kurzfassung und eine Elternversion </w:t>
      </w:r>
    </w:p>
    <w:p w14:paraId="0149084E" w14:textId="1CF7517D" w:rsidR="00C50525" w:rsidRPr="00D1078D" w:rsidRDefault="00000000" w:rsidP="00D1078D">
      <w:pPr>
        <w:spacing w:after="0" w:line="240" w:lineRule="auto"/>
        <w:rPr>
          <w:rFonts w:eastAsia="Times New Roman"/>
          <w:i/>
          <w:iCs/>
          <w:color w:val="000000"/>
          <w:sz w:val="24"/>
          <w:szCs w:val="24"/>
        </w:rPr>
      </w:pPr>
      <w:hyperlink r:id="rId33" w:history="1">
        <w:r w:rsidR="00770FC1" w:rsidRPr="006373A5">
          <w:rPr>
            <w:rStyle w:val="Hyperlink"/>
            <w:rFonts w:eastAsia="Times New Roman"/>
            <w:i/>
            <w:iCs/>
            <w:sz w:val="24"/>
            <w:szCs w:val="24"/>
          </w:rPr>
          <w:t xml:space="preserve">https://www.gaimh.org/files/cto_layout/downloads/publikationen/GAIMH-Positionspapier-digitale-Medien-und-fruehe-Kindheit.pdf  </w:t>
        </w:r>
      </w:hyperlink>
      <w:r w:rsidR="00770FC1">
        <w:rPr>
          <w:rFonts w:eastAsia="Times New Roman"/>
          <w:i/>
          <w:iCs/>
          <w:color w:val="000000"/>
          <w:sz w:val="24"/>
          <w:szCs w:val="24"/>
        </w:rPr>
        <w:t xml:space="preserve"> Lesenswert nicht nur fürs Krippenalter (0-3 J), sondern auch darüber hinaus, wegen der guten Übersicht über Forschungsarbeiten zu Background Media Exposition und Technoference, mit Praxishinweisen und übergreifenden Forderungen auch auf politischer Ebene</w:t>
      </w:r>
    </w:p>
    <w:p w14:paraId="771AACCB" w14:textId="26D90BDD" w:rsidR="004E0872" w:rsidRDefault="004E0872" w:rsidP="004E0872">
      <w:pPr>
        <w:rPr>
          <w:rFonts w:eastAsia="Times New Roman"/>
          <w:color w:val="000000"/>
          <w:sz w:val="24"/>
          <w:szCs w:val="24"/>
        </w:rPr>
      </w:pPr>
      <w:r>
        <w:rPr>
          <w:rFonts w:eastAsia="Times New Roman"/>
          <w:color w:val="000000"/>
          <w:sz w:val="24"/>
          <w:szCs w:val="24"/>
        </w:rPr>
        <w:t xml:space="preserve"> </w:t>
      </w:r>
    </w:p>
    <w:p w14:paraId="55DDFCDF" w14:textId="77777777" w:rsidR="00C50525" w:rsidRDefault="00C50525" w:rsidP="004E0872">
      <w:pPr>
        <w:rPr>
          <w:rFonts w:eastAsia="Times New Roman"/>
          <w:color w:val="000000"/>
          <w:sz w:val="24"/>
          <w:szCs w:val="24"/>
        </w:rPr>
      </w:pPr>
    </w:p>
    <w:p w14:paraId="3BE24128" w14:textId="77777777" w:rsidR="004E0872" w:rsidRPr="00E417C7" w:rsidRDefault="004E0872" w:rsidP="00B14E74">
      <w:pPr>
        <w:spacing w:after="120" w:line="240" w:lineRule="auto"/>
        <w:rPr>
          <w:i/>
          <w:iCs/>
        </w:rPr>
      </w:pPr>
    </w:p>
    <w:p w14:paraId="0847AABC" w14:textId="77777777" w:rsidR="00C50525" w:rsidRPr="009F7C17" w:rsidRDefault="00C50525">
      <w:pPr>
        <w:spacing w:after="120"/>
        <w:rPr>
          <w:sz w:val="21"/>
          <w:szCs w:val="21"/>
        </w:rPr>
      </w:pPr>
    </w:p>
    <w:sectPr w:rsidR="00C50525" w:rsidRPr="009F7C17" w:rsidSect="005F01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2CE8"/>
    <w:multiLevelType w:val="hybridMultilevel"/>
    <w:tmpl w:val="98CC44D6"/>
    <w:lvl w:ilvl="0" w:tplc="442EE91A">
      <w:start w:val="1"/>
      <w:numFmt w:val="decimal"/>
      <w:lvlText w:val="%1."/>
      <w:lvlJc w:val="left"/>
      <w:pPr>
        <w:ind w:left="644" w:hanging="360"/>
      </w:pPr>
      <w:rPr>
        <w:rFonts w:hint="default"/>
        <w:b/>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4EF419F8"/>
    <w:multiLevelType w:val="hybridMultilevel"/>
    <w:tmpl w:val="358A7F5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AB05FAE"/>
    <w:multiLevelType w:val="hybridMultilevel"/>
    <w:tmpl w:val="98CC44D6"/>
    <w:lvl w:ilvl="0" w:tplc="442EE91A">
      <w:start w:val="1"/>
      <w:numFmt w:val="decimal"/>
      <w:lvlText w:val="%1."/>
      <w:lvlJc w:val="left"/>
      <w:pPr>
        <w:ind w:left="644" w:hanging="360"/>
      </w:pPr>
      <w:rPr>
        <w:rFonts w:hint="default"/>
        <w:b/>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15:restartNumberingAfterBreak="0">
    <w:nsid w:val="6B5E4CAA"/>
    <w:multiLevelType w:val="multilevel"/>
    <w:tmpl w:val="91F0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9829D0"/>
    <w:multiLevelType w:val="hybridMultilevel"/>
    <w:tmpl w:val="F162E7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8872326">
    <w:abstractNumId w:val="0"/>
  </w:num>
  <w:num w:numId="2" w16cid:durableId="1234312571">
    <w:abstractNumId w:val="2"/>
  </w:num>
  <w:num w:numId="3" w16cid:durableId="1388072768">
    <w:abstractNumId w:val="4"/>
  </w:num>
  <w:num w:numId="4" w16cid:durableId="1168713944">
    <w:abstractNumId w:val="1"/>
  </w:num>
  <w:num w:numId="5" w16cid:durableId="11382299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C6B66"/>
    <w:rsid w:val="00005D8C"/>
    <w:rsid w:val="00030619"/>
    <w:rsid w:val="00090004"/>
    <w:rsid w:val="000A582C"/>
    <w:rsid w:val="000B3D54"/>
    <w:rsid w:val="000B489B"/>
    <w:rsid w:val="000B7B4B"/>
    <w:rsid w:val="000E07B8"/>
    <w:rsid w:val="000F6E72"/>
    <w:rsid w:val="001869F6"/>
    <w:rsid w:val="001908DF"/>
    <w:rsid w:val="001A5ACD"/>
    <w:rsid w:val="001D38CB"/>
    <w:rsid w:val="0026435F"/>
    <w:rsid w:val="002B6FBA"/>
    <w:rsid w:val="002D76E6"/>
    <w:rsid w:val="002F79E5"/>
    <w:rsid w:val="003226AC"/>
    <w:rsid w:val="003258BF"/>
    <w:rsid w:val="0036537A"/>
    <w:rsid w:val="003751D6"/>
    <w:rsid w:val="003A413E"/>
    <w:rsid w:val="003F603F"/>
    <w:rsid w:val="003F705C"/>
    <w:rsid w:val="004251CA"/>
    <w:rsid w:val="0047683D"/>
    <w:rsid w:val="004B4005"/>
    <w:rsid w:val="004D42D9"/>
    <w:rsid w:val="004D4E5C"/>
    <w:rsid w:val="004E0872"/>
    <w:rsid w:val="00527499"/>
    <w:rsid w:val="005345BA"/>
    <w:rsid w:val="005F01FB"/>
    <w:rsid w:val="00604671"/>
    <w:rsid w:val="0063083F"/>
    <w:rsid w:val="00675435"/>
    <w:rsid w:val="00685777"/>
    <w:rsid w:val="006F2CC3"/>
    <w:rsid w:val="007047F2"/>
    <w:rsid w:val="00751C82"/>
    <w:rsid w:val="00770FC1"/>
    <w:rsid w:val="007C4403"/>
    <w:rsid w:val="007D23AB"/>
    <w:rsid w:val="007E6A53"/>
    <w:rsid w:val="00802FD3"/>
    <w:rsid w:val="00855486"/>
    <w:rsid w:val="00871D4D"/>
    <w:rsid w:val="00895EE1"/>
    <w:rsid w:val="008A6930"/>
    <w:rsid w:val="008B6CD9"/>
    <w:rsid w:val="008B73F0"/>
    <w:rsid w:val="008D0BC0"/>
    <w:rsid w:val="008E3D87"/>
    <w:rsid w:val="009578FD"/>
    <w:rsid w:val="009A115A"/>
    <w:rsid w:val="009C4703"/>
    <w:rsid w:val="009D596D"/>
    <w:rsid w:val="009D6F2F"/>
    <w:rsid w:val="009D7B05"/>
    <w:rsid w:val="009F1206"/>
    <w:rsid w:val="009F7C17"/>
    <w:rsid w:val="00A025E6"/>
    <w:rsid w:val="00A02A6D"/>
    <w:rsid w:val="00A2325E"/>
    <w:rsid w:val="00A303C6"/>
    <w:rsid w:val="00A656E6"/>
    <w:rsid w:val="00A754D2"/>
    <w:rsid w:val="00A84265"/>
    <w:rsid w:val="00A97EB5"/>
    <w:rsid w:val="00AB40A3"/>
    <w:rsid w:val="00AC6C7C"/>
    <w:rsid w:val="00B06173"/>
    <w:rsid w:val="00B14E74"/>
    <w:rsid w:val="00B32964"/>
    <w:rsid w:val="00B5539F"/>
    <w:rsid w:val="00BB2A59"/>
    <w:rsid w:val="00BE0FEE"/>
    <w:rsid w:val="00BF4397"/>
    <w:rsid w:val="00C00275"/>
    <w:rsid w:val="00C16AD5"/>
    <w:rsid w:val="00C50525"/>
    <w:rsid w:val="00C543F9"/>
    <w:rsid w:val="00C66672"/>
    <w:rsid w:val="00C95B60"/>
    <w:rsid w:val="00C969ED"/>
    <w:rsid w:val="00CB6E75"/>
    <w:rsid w:val="00CE3F73"/>
    <w:rsid w:val="00D1078D"/>
    <w:rsid w:val="00D17196"/>
    <w:rsid w:val="00D3138E"/>
    <w:rsid w:val="00D967FD"/>
    <w:rsid w:val="00DA6EAE"/>
    <w:rsid w:val="00DB66F9"/>
    <w:rsid w:val="00E00AF5"/>
    <w:rsid w:val="00E01F74"/>
    <w:rsid w:val="00E34E2E"/>
    <w:rsid w:val="00E417C7"/>
    <w:rsid w:val="00E65A54"/>
    <w:rsid w:val="00EA73C8"/>
    <w:rsid w:val="00ED7824"/>
    <w:rsid w:val="00EF486F"/>
    <w:rsid w:val="00EF625F"/>
    <w:rsid w:val="00F40FAB"/>
    <w:rsid w:val="00F41C0A"/>
    <w:rsid w:val="00F81B74"/>
    <w:rsid w:val="00F82F91"/>
    <w:rsid w:val="00F857E1"/>
    <w:rsid w:val="00F93439"/>
    <w:rsid w:val="00F95DDA"/>
    <w:rsid w:val="00FC1586"/>
    <w:rsid w:val="00FC6B66"/>
    <w:rsid w:val="00FD75C8"/>
    <w:rsid w:val="00FE0F96"/>
    <w:rsid w:val="00FF622F"/>
    <w:rsid w:val="00FF69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4D48"/>
  <w15:docId w15:val="{D73B3AB6-4432-40CE-96B3-D5D92608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6B66"/>
  </w:style>
  <w:style w:type="paragraph" w:styleId="berschrift1">
    <w:name w:val="heading 1"/>
    <w:basedOn w:val="Standard"/>
    <w:link w:val="berschrift1Zchn"/>
    <w:uiPriority w:val="9"/>
    <w:qFormat/>
    <w:rsid w:val="00BE0FEE"/>
    <w:pPr>
      <w:spacing w:before="100" w:beforeAutospacing="1" w:after="100" w:afterAutospacing="1" w:line="240" w:lineRule="auto"/>
      <w:outlineLvl w:val="0"/>
    </w:pPr>
    <w:rPr>
      <w:rFonts w:ascii="Times New Roman" w:hAnsi="Times New Roman" w:cs="Times New Roman"/>
      <w:b/>
      <w:bCs/>
      <w:kern w:val="36"/>
      <w:sz w:val="48"/>
      <w:szCs w:val="48"/>
      <w:lang w:eastAsia="de-DE"/>
    </w:rPr>
  </w:style>
  <w:style w:type="paragraph" w:styleId="berschrift2">
    <w:name w:val="heading 2"/>
    <w:basedOn w:val="Standard"/>
    <w:link w:val="berschrift2Zchn"/>
    <w:uiPriority w:val="9"/>
    <w:semiHidden/>
    <w:unhideWhenUsed/>
    <w:qFormat/>
    <w:rsid w:val="00BE0FEE"/>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C6B66"/>
    <w:rPr>
      <w:color w:val="0000FF" w:themeColor="hyperlink"/>
      <w:u w:val="single"/>
    </w:rPr>
  </w:style>
  <w:style w:type="character" w:styleId="HTMLZitat">
    <w:name w:val="HTML Cite"/>
    <w:basedOn w:val="Absatz-Standardschriftart"/>
    <w:uiPriority w:val="99"/>
    <w:semiHidden/>
    <w:unhideWhenUsed/>
    <w:rsid w:val="00FC6B66"/>
    <w:rPr>
      <w:i/>
      <w:iCs/>
    </w:rPr>
  </w:style>
  <w:style w:type="character" w:customStyle="1" w:styleId="bildunterschrift">
    <w:name w:val="bildunterschrift"/>
    <w:basedOn w:val="Absatz-Standardschriftart"/>
    <w:rsid w:val="00B5539F"/>
  </w:style>
  <w:style w:type="paragraph" w:styleId="Listenabsatz">
    <w:name w:val="List Paragraph"/>
    <w:basedOn w:val="Standard"/>
    <w:uiPriority w:val="34"/>
    <w:qFormat/>
    <w:rsid w:val="008B6CD9"/>
    <w:pPr>
      <w:ind w:left="720"/>
      <w:contextualSpacing/>
    </w:pPr>
  </w:style>
  <w:style w:type="paragraph" w:styleId="Sprechblasentext">
    <w:name w:val="Balloon Text"/>
    <w:basedOn w:val="Standard"/>
    <w:link w:val="SprechblasentextZchn"/>
    <w:uiPriority w:val="99"/>
    <w:semiHidden/>
    <w:unhideWhenUsed/>
    <w:rsid w:val="003258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58BF"/>
    <w:rPr>
      <w:rFonts w:ascii="Tahoma" w:hAnsi="Tahoma" w:cs="Tahoma"/>
      <w:sz w:val="16"/>
      <w:szCs w:val="16"/>
    </w:rPr>
  </w:style>
  <w:style w:type="paragraph" w:styleId="NurText">
    <w:name w:val="Plain Text"/>
    <w:basedOn w:val="Standard"/>
    <w:link w:val="NurTextZchn"/>
    <w:uiPriority w:val="99"/>
    <w:unhideWhenUsed/>
    <w:rsid w:val="00B14E7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urTextZchn">
    <w:name w:val="Nur Text Zchn"/>
    <w:basedOn w:val="Absatz-Standardschriftart"/>
    <w:link w:val="NurText"/>
    <w:uiPriority w:val="99"/>
    <w:rsid w:val="00B14E74"/>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BE0FEE"/>
    <w:rPr>
      <w:rFonts w:ascii="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semiHidden/>
    <w:rsid w:val="00BE0FEE"/>
    <w:rPr>
      <w:rFonts w:ascii="Times New Roman" w:hAnsi="Times New Roman" w:cs="Times New Roman"/>
      <w:b/>
      <w:bCs/>
      <w:sz w:val="36"/>
      <w:szCs w:val="36"/>
      <w:lang w:eastAsia="de-DE"/>
    </w:rPr>
  </w:style>
  <w:style w:type="character" w:customStyle="1" w:styleId="article-titlekicker">
    <w:name w:val="article-title__kicker"/>
    <w:basedOn w:val="Absatz-Standardschriftart"/>
    <w:rsid w:val="00BE0FEE"/>
  </w:style>
  <w:style w:type="character" w:customStyle="1" w:styleId="article-titleheadline">
    <w:name w:val="article-title__headline"/>
    <w:basedOn w:val="Absatz-Standardschriftart"/>
    <w:rsid w:val="00BE0FEE"/>
  </w:style>
  <w:style w:type="character" w:styleId="BesuchterLink">
    <w:name w:val="FollowedHyperlink"/>
    <w:basedOn w:val="Absatz-Standardschriftart"/>
    <w:uiPriority w:val="99"/>
    <w:semiHidden/>
    <w:unhideWhenUsed/>
    <w:rsid w:val="00E417C7"/>
    <w:rPr>
      <w:color w:val="800080" w:themeColor="followedHyperlink"/>
      <w:u w:val="single"/>
    </w:rPr>
  </w:style>
  <w:style w:type="character" w:styleId="NichtaufgelsteErwhnung">
    <w:name w:val="Unresolved Mention"/>
    <w:basedOn w:val="Absatz-Standardschriftart"/>
    <w:uiPriority w:val="99"/>
    <w:semiHidden/>
    <w:unhideWhenUsed/>
    <w:rsid w:val="00685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849">
      <w:bodyDiv w:val="1"/>
      <w:marLeft w:val="0"/>
      <w:marRight w:val="0"/>
      <w:marTop w:val="0"/>
      <w:marBottom w:val="0"/>
      <w:divBdr>
        <w:top w:val="none" w:sz="0" w:space="0" w:color="auto"/>
        <w:left w:val="none" w:sz="0" w:space="0" w:color="auto"/>
        <w:bottom w:val="none" w:sz="0" w:space="0" w:color="auto"/>
        <w:right w:val="none" w:sz="0" w:space="0" w:color="auto"/>
      </w:divBdr>
    </w:div>
    <w:div w:id="14159888">
      <w:bodyDiv w:val="1"/>
      <w:marLeft w:val="0"/>
      <w:marRight w:val="0"/>
      <w:marTop w:val="0"/>
      <w:marBottom w:val="0"/>
      <w:divBdr>
        <w:top w:val="none" w:sz="0" w:space="0" w:color="auto"/>
        <w:left w:val="none" w:sz="0" w:space="0" w:color="auto"/>
        <w:bottom w:val="none" w:sz="0" w:space="0" w:color="auto"/>
        <w:right w:val="none" w:sz="0" w:space="0" w:color="auto"/>
      </w:divBdr>
    </w:div>
    <w:div w:id="255865510">
      <w:bodyDiv w:val="1"/>
      <w:marLeft w:val="0"/>
      <w:marRight w:val="0"/>
      <w:marTop w:val="0"/>
      <w:marBottom w:val="0"/>
      <w:divBdr>
        <w:top w:val="none" w:sz="0" w:space="0" w:color="auto"/>
        <w:left w:val="none" w:sz="0" w:space="0" w:color="auto"/>
        <w:bottom w:val="none" w:sz="0" w:space="0" w:color="auto"/>
        <w:right w:val="none" w:sz="0" w:space="0" w:color="auto"/>
      </w:divBdr>
    </w:div>
    <w:div w:id="364216197">
      <w:bodyDiv w:val="1"/>
      <w:marLeft w:val="0"/>
      <w:marRight w:val="0"/>
      <w:marTop w:val="0"/>
      <w:marBottom w:val="0"/>
      <w:divBdr>
        <w:top w:val="none" w:sz="0" w:space="0" w:color="auto"/>
        <w:left w:val="none" w:sz="0" w:space="0" w:color="auto"/>
        <w:bottom w:val="none" w:sz="0" w:space="0" w:color="auto"/>
        <w:right w:val="none" w:sz="0" w:space="0" w:color="auto"/>
      </w:divBdr>
    </w:div>
    <w:div w:id="442499883">
      <w:bodyDiv w:val="1"/>
      <w:marLeft w:val="0"/>
      <w:marRight w:val="0"/>
      <w:marTop w:val="0"/>
      <w:marBottom w:val="0"/>
      <w:divBdr>
        <w:top w:val="none" w:sz="0" w:space="0" w:color="auto"/>
        <w:left w:val="none" w:sz="0" w:space="0" w:color="auto"/>
        <w:bottom w:val="none" w:sz="0" w:space="0" w:color="auto"/>
        <w:right w:val="none" w:sz="0" w:space="0" w:color="auto"/>
      </w:divBdr>
    </w:div>
    <w:div w:id="554128301">
      <w:bodyDiv w:val="1"/>
      <w:marLeft w:val="0"/>
      <w:marRight w:val="0"/>
      <w:marTop w:val="0"/>
      <w:marBottom w:val="0"/>
      <w:divBdr>
        <w:top w:val="none" w:sz="0" w:space="0" w:color="auto"/>
        <w:left w:val="none" w:sz="0" w:space="0" w:color="auto"/>
        <w:bottom w:val="none" w:sz="0" w:space="0" w:color="auto"/>
        <w:right w:val="none" w:sz="0" w:space="0" w:color="auto"/>
      </w:divBdr>
    </w:div>
    <w:div w:id="637615637">
      <w:bodyDiv w:val="1"/>
      <w:marLeft w:val="0"/>
      <w:marRight w:val="0"/>
      <w:marTop w:val="0"/>
      <w:marBottom w:val="0"/>
      <w:divBdr>
        <w:top w:val="none" w:sz="0" w:space="0" w:color="auto"/>
        <w:left w:val="none" w:sz="0" w:space="0" w:color="auto"/>
        <w:bottom w:val="none" w:sz="0" w:space="0" w:color="auto"/>
        <w:right w:val="none" w:sz="0" w:space="0" w:color="auto"/>
      </w:divBdr>
    </w:div>
    <w:div w:id="1124227327">
      <w:bodyDiv w:val="1"/>
      <w:marLeft w:val="0"/>
      <w:marRight w:val="0"/>
      <w:marTop w:val="0"/>
      <w:marBottom w:val="0"/>
      <w:divBdr>
        <w:top w:val="none" w:sz="0" w:space="0" w:color="auto"/>
        <w:left w:val="none" w:sz="0" w:space="0" w:color="auto"/>
        <w:bottom w:val="none" w:sz="0" w:space="0" w:color="auto"/>
        <w:right w:val="none" w:sz="0" w:space="0" w:color="auto"/>
      </w:divBdr>
    </w:div>
    <w:div w:id="1168330675">
      <w:bodyDiv w:val="1"/>
      <w:marLeft w:val="0"/>
      <w:marRight w:val="0"/>
      <w:marTop w:val="0"/>
      <w:marBottom w:val="0"/>
      <w:divBdr>
        <w:top w:val="none" w:sz="0" w:space="0" w:color="auto"/>
        <w:left w:val="none" w:sz="0" w:space="0" w:color="auto"/>
        <w:bottom w:val="none" w:sz="0" w:space="0" w:color="auto"/>
        <w:right w:val="none" w:sz="0" w:space="0" w:color="auto"/>
      </w:divBdr>
    </w:div>
    <w:div w:id="1212813577">
      <w:bodyDiv w:val="1"/>
      <w:marLeft w:val="0"/>
      <w:marRight w:val="0"/>
      <w:marTop w:val="0"/>
      <w:marBottom w:val="0"/>
      <w:divBdr>
        <w:top w:val="none" w:sz="0" w:space="0" w:color="auto"/>
        <w:left w:val="none" w:sz="0" w:space="0" w:color="auto"/>
        <w:bottom w:val="none" w:sz="0" w:space="0" w:color="auto"/>
        <w:right w:val="none" w:sz="0" w:space="0" w:color="auto"/>
      </w:divBdr>
    </w:div>
    <w:div w:id="1214384915">
      <w:bodyDiv w:val="1"/>
      <w:marLeft w:val="0"/>
      <w:marRight w:val="0"/>
      <w:marTop w:val="0"/>
      <w:marBottom w:val="0"/>
      <w:divBdr>
        <w:top w:val="none" w:sz="0" w:space="0" w:color="auto"/>
        <w:left w:val="none" w:sz="0" w:space="0" w:color="auto"/>
        <w:bottom w:val="none" w:sz="0" w:space="0" w:color="auto"/>
        <w:right w:val="none" w:sz="0" w:space="0" w:color="auto"/>
      </w:divBdr>
    </w:div>
    <w:div w:id="1316453625">
      <w:bodyDiv w:val="1"/>
      <w:marLeft w:val="0"/>
      <w:marRight w:val="0"/>
      <w:marTop w:val="0"/>
      <w:marBottom w:val="0"/>
      <w:divBdr>
        <w:top w:val="none" w:sz="0" w:space="0" w:color="auto"/>
        <w:left w:val="none" w:sz="0" w:space="0" w:color="auto"/>
        <w:bottom w:val="none" w:sz="0" w:space="0" w:color="auto"/>
        <w:right w:val="none" w:sz="0" w:space="0" w:color="auto"/>
      </w:divBdr>
    </w:div>
    <w:div w:id="1367945298">
      <w:bodyDiv w:val="1"/>
      <w:marLeft w:val="0"/>
      <w:marRight w:val="0"/>
      <w:marTop w:val="0"/>
      <w:marBottom w:val="0"/>
      <w:divBdr>
        <w:top w:val="none" w:sz="0" w:space="0" w:color="auto"/>
        <w:left w:val="none" w:sz="0" w:space="0" w:color="auto"/>
        <w:bottom w:val="none" w:sz="0" w:space="0" w:color="auto"/>
        <w:right w:val="none" w:sz="0" w:space="0" w:color="auto"/>
      </w:divBdr>
    </w:div>
    <w:div w:id="1437824317">
      <w:bodyDiv w:val="1"/>
      <w:marLeft w:val="0"/>
      <w:marRight w:val="0"/>
      <w:marTop w:val="0"/>
      <w:marBottom w:val="0"/>
      <w:divBdr>
        <w:top w:val="none" w:sz="0" w:space="0" w:color="auto"/>
        <w:left w:val="none" w:sz="0" w:space="0" w:color="auto"/>
        <w:bottom w:val="none" w:sz="0" w:space="0" w:color="auto"/>
        <w:right w:val="none" w:sz="0" w:space="0" w:color="auto"/>
      </w:divBdr>
    </w:div>
    <w:div w:id="1474905524">
      <w:bodyDiv w:val="1"/>
      <w:marLeft w:val="0"/>
      <w:marRight w:val="0"/>
      <w:marTop w:val="0"/>
      <w:marBottom w:val="0"/>
      <w:divBdr>
        <w:top w:val="none" w:sz="0" w:space="0" w:color="auto"/>
        <w:left w:val="none" w:sz="0" w:space="0" w:color="auto"/>
        <w:bottom w:val="none" w:sz="0" w:space="0" w:color="auto"/>
        <w:right w:val="none" w:sz="0" w:space="0" w:color="auto"/>
      </w:divBdr>
    </w:div>
    <w:div w:id="1476414050">
      <w:bodyDiv w:val="1"/>
      <w:marLeft w:val="0"/>
      <w:marRight w:val="0"/>
      <w:marTop w:val="0"/>
      <w:marBottom w:val="0"/>
      <w:divBdr>
        <w:top w:val="none" w:sz="0" w:space="0" w:color="auto"/>
        <w:left w:val="none" w:sz="0" w:space="0" w:color="auto"/>
        <w:bottom w:val="none" w:sz="0" w:space="0" w:color="auto"/>
        <w:right w:val="none" w:sz="0" w:space="0" w:color="auto"/>
      </w:divBdr>
    </w:div>
    <w:div w:id="1504782263">
      <w:bodyDiv w:val="1"/>
      <w:marLeft w:val="0"/>
      <w:marRight w:val="0"/>
      <w:marTop w:val="0"/>
      <w:marBottom w:val="0"/>
      <w:divBdr>
        <w:top w:val="none" w:sz="0" w:space="0" w:color="auto"/>
        <w:left w:val="none" w:sz="0" w:space="0" w:color="auto"/>
        <w:bottom w:val="none" w:sz="0" w:space="0" w:color="auto"/>
        <w:right w:val="none" w:sz="0" w:space="0" w:color="auto"/>
      </w:divBdr>
    </w:div>
    <w:div w:id="1528106590">
      <w:bodyDiv w:val="1"/>
      <w:marLeft w:val="0"/>
      <w:marRight w:val="0"/>
      <w:marTop w:val="0"/>
      <w:marBottom w:val="0"/>
      <w:divBdr>
        <w:top w:val="none" w:sz="0" w:space="0" w:color="auto"/>
        <w:left w:val="none" w:sz="0" w:space="0" w:color="auto"/>
        <w:bottom w:val="none" w:sz="0" w:space="0" w:color="auto"/>
        <w:right w:val="none" w:sz="0" w:space="0" w:color="auto"/>
      </w:divBdr>
    </w:div>
    <w:div w:id="1575310091">
      <w:bodyDiv w:val="1"/>
      <w:marLeft w:val="0"/>
      <w:marRight w:val="0"/>
      <w:marTop w:val="0"/>
      <w:marBottom w:val="0"/>
      <w:divBdr>
        <w:top w:val="none" w:sz="0" w:space="0" w:color="auto"/>
        <w:left w:val="none" w:sz="0" w:space="0" w:color="auto"/>
        <w:bottom w:val="none" w:sz="0" w:space="0" w:color="auto"/>
        <w:right w:val="none" w:sz="0" w:space="0" w:color="auto"/>
      </w:divBdr>
    </w:div>
    <w:div w:id="1600798908">
      <w:bodyDiv w:val="1"/>
      <w:marLeft w:val="0"/>
      <w:marRight w:val="0"/>
      <w:marTop w:val="0"/>
      <w:marBottom w:val="0"/>
      <w:divBdr>
        <w:top w:val="none" w:sz="0" w:space="0" w:color="auto"/>
        <w:left w:val="none" w:sz="0" w:space="0" w:color="auto"/>
        <w:bottom w:val="none" w:sz="0" w:space="0" w:color="auto"/>
        <w:right w:val="none" w:sz="0" w:space="0" w:color="auto"/>
      </w:divBdr>
    </w:div>
    <w:div w:id="1609193309">
      <w:bodyDiv w:val="1"/>
      <w:marLeft w:val="0"/>
      <w:marRight w:val="0"/>
      <w:marTop w:val="0"/>
      <w:marBottom w:val="0"/>
      <w:divBdr>
        <w:top w:val="none" w:sz="0" w:space="0" w:color="auto"/>
        <w:left w:val="none" w:sz="0" w:space="0" w:color="auto"/>
        <w:bottom w:val="none" w:sz="0" w:space="0" w:color="auto"/>
        <w:right w:val="none" w:sz="0" w:space="0" w:color="auto"/>
      </w:divBdr>
    </w:div>
    <w:div w:id="1746949364">
      <w:bodyDiv w:val="1"/>
      <w:marLeft w:val="0"/>
      <w:marRight w:val="0"/>
      <w:marTop w:val="0"/>
      <w:marBottom w:val="0"/>
      <w:divBdr>
        <w:top w:val="none" w:sz="0" w:space="0" w:color="auto"/>
        <w:left w:val="none" w:sz="0" w:space="0" w:color="auto"/>
        <w:bottom w:val="none" w:sz="0" w:space="0" w:color="auto"/>
        <w:right w:val="none" w:sz="0" w:space="0" w:color="auto"/>
      </w:divBdr>
    </w:div>
    <w:div w:id="1815557969">
      <w:bodyDiv w:val="1"/>
      <w:marLeft w:val="0"/>
      <w:marRight w:val="0"/>
      <w:marTop w:val="0"/>
      <w:marBottom w:val="0"/>
      <w:divBdr>
        <w:top w:val="none" w:sz="0" w:space="0" w:color="auto"/>
        <w:left w:val="none" w:sz="0" w:space="0" w:color="auto"/>
        <w:bottom w:val="none" w:sz="0" w:space="0" w:color="auto"/>
        <w:right w:val="none" w:sz="0" w:space="0" w:color="auto"/>
      </w:divBdr>
    </w:div>
    <w:div w:id="1900938545">
      <w:bodyDiv w:val="1"/>
      <w:marLeft w:val="0"/>
      <w:marRight w:val="0"/>
      <w:marTop w:val="0"/>
      <w:marBottom w:val="0"/>
      <w:divBdr>
        <w:top w:val="none" w:sz="0" w:space="0" w:color="auto"/>
        <w:left w:val="none" w:sz="0" w:space="0" w:color="auto"/>
        <w:bottom w:val="none" w:sz="0" w:space="0" w:color="auto"/>
        <w:right w:val="none" w:sz="0" w:space="0" w:color="auto"/>
      </w:divBdr>
    </w:div>
    <w:div w:id="1941449319">
      <w:bodyDiv w:val="1"/>
      <w:marLeft w:val="0"/>
      <w:marRight w:val="0"/>
      <w:marTop w:val="0"/>
      <w:marBottom w:val="0"/>
      <w:divBdr>
        <w:top w:val="none" w:sz="0" w:space="0" w:color="auto"/>
        <w:left w:val="none" w:sz="0" w:space="0" w:color="auto"/>
        <w:bottom w:val="none" w:sz="0" w:space="0" w:color="auto"/>
        <w:right w:val="none" w:sz="0" w:space="0" w:color="auto"/>
      </w:divBdr>
      <w:divsChild>
        <w:div w:id="1275310">
          <w:marLeft w:val="446"/>
          <w:marRight w:val="0"/>
          <w:marTop w:val="0"/>
          <w:marBottom w:val="0"/>
          <w:divBdr>
            <w:top w:val="none" w:sz="0" w:space="0" w:color="auto"/>
            <w:left w:val="none" w:sz="0" w:space="0" w:color="auto"/>
            <w:bottom w:val="none" w:sz="0" w:space="0" w:color="auto"/>
            <w:right w:val="none" w:sz="0" w:space="0" w:color="auto"/>
          </w:divBdr>
        </w:div>
        <w:div w:id="98987498">
          <w:marLeft w:val="446"/>
          <w:marRight w:val="0"/>
          <w:marTop w:val="0"/>
          <w:marBottom w:val="0"/>
          <w:divBdr>
            <w:top w:val="none" w:sz="0" w:space="0" w:color="auto"/>
            <w:left w:val="none" w:sz="0" w:space="0" w:color="auto"/>
            <w:bottom w:val="none" w:sz="0" w:space="0" w:color="auto"/>
            <w:right w:val="none" w:sz="0" w:space="0" w:color="auto"/>
          </w:divBdr>
        </w:div>
        <w:div w:id="136267353">
          <w:marLeft w:val="446"/>
          <w:marRight w:val="0"/>
          <w:marTop w:val="0"/>
          <w:marBottom w:val="0"/>
          <w:divBdr>
            <w:top w:val="none" w:sz="0" w:space="0" w:color="auto"/>
            <w:left w:val="none" w:sz="0" w:space="0" w:color="auto"/>
            <w:bottom w:val="none" w:sz="0" w:space="0" w:color="auto"/>
            <w:right w:val="none" w:sz="0" w:space="0" w:color="auto"/>
          </w:divBdr>
        </w:div>
        <w:div w:id="1441337355">
          <w:marLeft w:val="446"/>
          <w:marRight w:val="0"/>
          <w:marTop w:val="0"/>
          <w:marBottom w:val="0"/>
          <w:divBdr>
            <w:top w:val="none" w:sz="0" w:space="0" w:color="auto"/>
            <w:left w:val="none" w:sz="0" w:space="0" w:color="auto"/>
            <w:bottom w:val="none" w:sz="0" w:space="0" w:color="auto"/>
            <w:right w:val="none" w:sz="0" w:space="0" w:color="auto"/>
          </w:divBdr>
        </w:div>
        <w:div w:id="1715037813">
          <w:marLeft w:val="446"/>
          <w:marRight w:val="0"/>
          <w:marTop w:val="0"/>
          <w:marBottom w:val="0"/>
          <w:divBdr>
            <w:top w:val="none" w:sz="0" w:space="0" w:color="auto"/>
            <w:left w:val="none" w:sz="0" w:space="0" w:color="auto"/>
            <w:bottom w:val="none" w:sz="0" w:space="0" w:color="auto"/>
            <w:right w:val="none" w:sz="0" w:space="0" w:color="auto"/>
          </w:divBdr>
        </w:div>
        <w:div w:id="1768887728">
          <w:marLeft w:val="446"/>
          <w:marRight w:val="0"/>
          <w:marTop w:val="0"/>
          <w:marBottom w:val="0"/>
          <w:divBdr>
            <w:top w:val="none" w:sz="0" w:space="0" w:color="auto"/>
            <w:left w:val="none" w:sz="0" w:space="0" w:color="auto"/>
            <w:bottom w:val="none" w:sz="0" w:space="0" w:color="auto"/>
            <w:right w:val="none" w:sz="0" w:space="0" w:color="auto"/>
          </w:divBdr>
        </w:div>
      </w:divsChild>
    </w:div>
    <w:div w:id="1973051812">
      <w:bodyDiv w:val="1"/>
      <w:marLeft w:val="0"/>
      <w:marRight w:val="0"/>
      <w:marTop w:val="0"/>
      <w:marBottom w:val="0"/>
      <w:divBdr>
        <w:top w:val="none" w:sz="0" w:space="0" w:color="auto"/>
        <w:left w:val="none" w:sz="0" w:space="0" w:color="auto"/>
        <w:bottom w:val="none" w:sz="0" w:space="0" w:color="auto"/>
        <w:right w:val="none" w:sz="0" w:space="0" w:color="auto"/>
      </w:divBdr>
    </w:div>
    <w:div w:id="2064329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ituntil8th.org" TargetMode="External"/><Relationship Id="rId13" Type="http://schemas.openxmlformats.org/officeDocument/2006/relationships/hyperlink" Target="http://csunplugged.org/" TargetMode="External"/><Relationship Id="rId18" Type="http://schemas.openxmlformats.org/officeDocument/2006/relationships/hyperlink" Target="http://www.klicksafe.de/themen/technische-schutzmassnahmen/jugendschutzfilter/jugendschutzprogramme-fuer-pc/" TargetMode="External"/><Relationship Id="rId26" Type="http://schemas.openxmlformats.org/officeDocument/2006/relationships/hyperlink" Target="https://vimeo.com/708836374" TargetMode="External"/><Relationship Id="rId3" Type="http://schemas.openxmlformats.org/officeDocument/2006/relationships/settings" Target="settings.xml"/><Relationship Id="rId21" Type="http://schemas.openxmlformats.org/officeDocument/2006/relationships/hyperlink" Target="https://www.youtube.com/watch?v=hTeTjx4k9jQ&amp;feature=youtu.be" TargetMode="External"/><Relationship Id="rId34" Type="http://schemas.openxmlformats.org/officeDocument/2006/relationships/fontTable" Target="fontTable.xml"/><Relationship Id="rId7" Type="http://schemas.openxmlformats.org/officeDocument/2006/relationships/hyperlink" Target="https://www.smarterstartab14.de/" TargetMode="External"/><Relationship Id="rId12" Type="http://schemas.openxmlformats.org/officeDocument/2006/relationships/hyperlink" Target="https://www.deutschlandfunk.de/brandgefaehrlich-was-hier-passiert-sind-smartphones-teufelszeug-fuer-kinder-dlf-4e122c1e-100.html" TargetMode="External"/><Relationship Id="rId17" Type="http://schemas.openxmlformats.org/officeDocument/2006/relationships/hyperlink" Target="http://www.mediennutzungsvertrag.de" TargetMode="External"/><Relationship Id="rId25" Type="http://schemas.openxmlformats.org/officeDocument/2006/relationships/hyperlink" Target="https://www.nzz.ch/feuilleton/auf-handy-entzug-in-der-schule-ld.1714002" TargetMode="External"/><Relationship Id="rId33" Type="http://schemas.openxmlformats.org/officeDocument/2006/relationships/hyperlink" Target="https://www.gaimh.org/files/cto_layout/downloads/publikationen/GAIMH-Positionspapier-digitale-Medien-und-fruehe-Kindheit.pdf%20%20Nicht%20nur%20f&#252;r%200-3" TargetMode="External"/><Relationship Id="rId2" Type="http://schemas.openxmlformats.org/officeDocument/2006/relationships/styles" Target="styles.xml"/><Relationship Id="rId16" Type="http://schemas.openxmlformats.org/officeDocument/2006/relationships/hyperlink" Target="http://www.crn.de/security/artikel-97976.html" TargetMode="External"/><Relationship Id="rId20" Type="http://schemas.openxmlformats.org/officeDocument/2006/relationships/hyperlink" Target="http://www.erstehilfe-internetsucht.de/" TargetMode="External"/><Relationship Id="rId29" Type="http://schemas.openxmlformats.org/officeDocument/2006/relationships/hyperlink" Target="https://www.international-campus-waldorf.com/archive-recordings-2021/" TargetMode="External"/><Relationship Id="rId1" Type="http://schemas.openxmlformats.org/officeDocument/2006/relationships/numbering" Target="numbering.xml"/><Relationship Id="rId6" Type="http://schemas.openxmlformats.org/officeDocument/2006/relationships/hyperlink" Target="https://medien-kindersicher.de" TargetMode="External"/><Relationship Id="rId11" Type="http://schemas.openxmlformats.org/officeDocument/2006/relationships/hyperlink" Target="https://www.diagnose-funk.org/aktuelles/artikel-archiv/detail&amp;newsid=1884" TargetMode="External"/><Relationship Id="rId24" Type="http://schemas.openxmlformats.org/officeDocument/2006/relationships/hyperlink" Target="https://www.diagnose-funk.org/aktuelles/artikel-archiv/detail&amp;newsid=1884" TargetMode="External"/><Relationship Id="rId32" Type="http://schemas.openxmlformats.org/officeDocument/2006/relationships/hyperlink" Target="https://www.awmf.org/service/awmf-aktuell/praevention-dysregulierten-bildschirmmediengebrauchs-in-kindheit-und-jugend" TargetMode="External"/><Relationship Id="rId5" Type="http://schemas.openxmlformats.org/officeDocument/2006/relationships/hyperlink" Target="https://www.analog-digidaktik.de/" TargetMode="External"/><Relationship Id="rId15" Type="http://schemas.openxmlformats.org/officeDocument/2006/relationships/hyperlink" Target="https://www.bild.de/politik/inland/politik-inland/was-laeuft-falsch-an-deutschlands-schulen-die-4-bildungsluegen-82029904.bild.html" TargetMode="External"/><Relationship Id="rId23" Type="http://schemas.openxmlformats.org/officeDocument/2006/relationships/hyperlink" Target="https://www.youtube.com/watch?v=yi2ovevWzPk" TargetMode="External"/><Relationship Id="rId28" Type="http://schemas.openxmlformats.org/officeDocument/2006/relationships/hyperlink" Target="https://www.deutschlandfunk.de/unesco-fordert-staatliche-reglementierung-bei-ki-nutzung-an-schulen-104.html" TargetMode="External"/><Relationship Id="rId10" Type="http://schemas.openxmlformats.org/officeDocument/2006/relationships/hyperlink" Target="https://readingmanifesto.org/?lang=de" TargetMode="External"/><Relationship Id="rId19" Type="http://schemas.openxmlformats.org/officeDocument/2006/relationships/hyperlink" Target="http://www.stiftung-medienundonlinesucht.de/" TargetMode="External"/><Relationship Id="rId31" Type="http://schemas.openxmlformats.org/officeDocument/2006/relationships/hyperlink" Target="https://deref-gmx.net/mail/client/9cTS356Vb9c/dereferrer/?redirectUrl=http%3A%2F%2Fwww.infosperber.ch%2Fbildung%2Fvorschule%2Fschweden-unterbricht-experiment-mit-kleinkindgehirnen%2F" TargetMode="External"/><Relationship Id="rId4" Type="http://schemas.openxmlformats.org/officeDocument/2006/relationships/webSettings" Target="webSettings.xml"/><Relationship Id="rId9" Type="http://schemas.openxmlformats.org/officeDocument/2006/relationships/hyperlink" Target="https://www.kkh.de/presse/pressemeldungen/sprachdefizite" TargetMode="External"/><Relationship Id="rId14" Type="http://schemas.openxmlformats.org/officeDocument/2006/relationships/hyperlink" Target="https://www.diagnose-funk.org/ratgeber/vorsicht-wlan" TargetMode="External"/><Relationship Id="rId22" Type="http://schemas.openxmlformats.org/officeDocument/2006/relationships/hyperlink" Target="https://www.youtube.com/watch?v=T9xS7Ei71FI" TargetMode="External"/><Relationship Id="rId27" Type="http://schemas.openxmlformats.org/officeDocument/2006/relationships/hyperlink" Target="https://www.heise.de/news/Unesco-will-Smartphones-aus-Schulen-verbannen-9226676.html" TargetMode="External"/><Relationship Id="rId30" Type="http://schemas.openxmlformats.org/officeDocument/2006/relationships/hyperlink" Target="https://www.faz.net/aktuell/feuilleton/medien/ard-film-kalt-erzieherinnen-verlieren-bei-einem-ausflug-zwei-kinder-18427173.html" TargetMode="External"/><Relationship Id="rId35"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2041</Words>
  <Characters>12865</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Anwender</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Bleckmann</dc:creator>
  <cp:keywords/>
  <dc:description/>
  <cp:lastModifiedBy>Bleckmann, Paula</cp:lastModifiedBy>
  <cp:revision>2</cp:revision>
  <cp:lastPrinted>2021-07-06T07:03:00Z</cp:lastPrinted>
  <dcterms:created xsi:type="dcterms:W3CDTF">2023-11-17T11:04:00Z</dcterms:created>
  <dcterms:modified xsi:type="dcterms:W3CDTF">2023-11-17T11:04:00Z</dcterms:modified>
</cp:coreProperties>
</file>